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CF73F" w14:textId="5EA05DE3" w:rsidR="00AA15D0" w:rsidRDefault="009A5CA6" w:rsidP="00C574B5">
      <w:pPr>
        <w:pStyle w:val="a5"/>
        <w:ind w:firstLine="643"/>
      </w:pPr>
      <w:bookmarkStart w:id="0" w:name="OLE_LINK11"/>
      <w:bookmarkStart w:id="1" w:name="OLE_LINK12"/>
      <w:r>
        <w:rPr>
          <w:rFonts w:hint="eastAsia"/>
        </w:rPr>
        <w:t>制度与变通</w:t>
      </w:r>
      <w:r w:rsidR="0045251E">
        <w:rPr>
          <w:rFonts w:hint="eastAsia"/>
        </w:rPr>
        <w:t>：</w:t>
      </w:r>
      <w:r w:rsidR="005C71F1">
        <w:rPr>
          <w:rFonts w:hint="eastAsia"/>
        </w:rPr>
        <w:t>应县木塔</w:t>
      </w:r>
      <w:r>
        <w:rPr>
          <w:rFonts w:hint="eastAsia"/>
        </w:rPr>
        <w:t>斗栱</w:t>
      </w:r>
      <w:r w:rsidR="00E346D5">
        <w:rPr>
          <w:rFonts w:hint="eastAsia"/>
        </w:rPr>
        <w:t>用材</w:t>
      </w:r>
      <w:r>
        <w:rPr>
          <w:rFonts w:hint="eastAsia"/>
        </w:rPr>
        <w:t>规律之再讨论</w:t>
      </w:r>
      <w:bookmarkEnd w:id="0"/>
      <w:bookmarkEnd w:id="1"/>
    </w:p>
    <w:p w14:paraId="45B5ED00" w14:textId="123C404B" w:rsidR="00547A3D" w:rsidRDefault="0071042A" w:rsidP="0071042A">
      <w:pPr>
        <w:pStyle w:val="a5"/>
        <w:snapToGrid w:val="0"/>
        <w:spacing w:before="0" w:after="0" w:line="120" w:lineRule="atLeast"/>
        <w:ind w:firstLine="600"/>
        <w:rPr>
          <w:rFonts w:cs="Times New Roman"/>
          <w:b w:val="0"/>
          <w:sz w:val="30"/>
          <w:szCs w:val="30"/>
        </w:rPr>
      </w:pPr>
      <w:r w:rsidRPr="00D94E5C">
        <w:rPr>
          <w:rFonts w:cs="Times New Roman"/>
          <w:b w:val="0"/>
          <w:sz w:val="30"/>
          <w:szCs w:val="30"/>
        </w:rPr>
        <w:t>System and Adaptation: A Re-examination</w:t>
      </w:r>
      <w:bookmarkStart w:id="2" w:name="_GoBack"/>
      <w:bookmarkEnd w:id="2"/>
      <w:r w:rsidRPr="00D94E5C">
        <w:rPr>
          <w:rFonts w:cs="Times New Roman"/>
          <w:b w:val="0"/>
          <w:sz w:val="30"/>
          <w:szCs w:val="30"/>
        </w:rPr>
        <w:t xml:space="preserve"> of the C</w:t>
      </w:r>
      <w:r w:rsidRPr="00D94E5C">
        <w:rPr>
          <w:rFonts w:cs="Times New Roman" w:hint="eastAsia"/>
          <w:b w:val="0"/>
          <w:sz w:val="30"/>
          <w:szCs w:val="30"/>
        </w:rPr>
        <w:t>ai</w:t>
      </w:r>
      <w:r w:rsidRPr="00D94E5C">
        <w:rPr>
          <w:rFonts w:cs="Times New Roman"/>
          <w:b w:val="0"/>
          <w:sz w:val="30"/>
          <w:szCs w:val="30"/>
        </w:rPr>
        <w:t xml:space="preserve"> Dimensions Design in the Bracket Sets of the </w:t>
      </w:r>
      <w:r w:rsidRPr="0059637C">
        <w:rPr>
          <w:b w:val="0"/>
          <w:sz w:val="30"/>
          <w:szCs w:val="30"/>
        </w:rPr>
        <w:t>Sakyamuni Pagoda in Ying County</w:t>
      </w:r>
      <w:r w:rsidR="00462C89">
        <w:rPr>
          <w:rFonts w:cs="Times New Roman" w:hint="eastAsia"/>
          <w:b w:val="0"/>
          <w:sz w:val="30"/>
          <w:szCs w:val="30"/>
        </w:rPr>
        <w:t>,</w:t>
      </w:r>
      <w:r w:rsidR="00462C89">
        <w:rPr>
          <w:rFonts w:cs="Times New Roman"/>
          <w:b w:val="0"/>
          <w:sz w:val="30"/>
          <w:szCs w:val="30"/>
        </w:rPr>
        <w:t xml:space="preserve"> S</w:t>
      </w:r>
      <w:r w:rsidR="00462C89">
        <w:rPr>
          <w:rFonts w:cs="Times New Roman" w:hint="eastAsia"/>
          <w:b w:val="0"/>
          <w:sz w:val="30"/>
          <w:szCs w:val="30"/>
        </w:rPr>
        <w:t>hanxi</w:t>
      </w:r>
    </w:p>
    <w:p w14:paraId="2C7B2E67" w14:textId="6A189682" w:rsidR="001F27C1" w:rsidRDefault="001F27C1" w:rsidP="0071042A">
      <w:pPr>
        <w:pStyle w:val="a5"/>
        <w:snapToGrid w:val="0"/>
        <w:spacing w:before="0" w:after="0" w:line="120" w:lineRule="atLeast"/>
        <w:ind w:firstLine="600"/>
        <w:rPr>
          <w:rFonts w:cs="Times New Roman"/>
          <w:b w:val="0"/>
          <w:sz w:val="30"/>
          <w:szCs w:val="30"/>
        </w:rPr>
      </w:pPr>
    </w:p>
    <w:p w14:paraId="4C52F7C8" w14:textId="600DF635" w:rsidR="001F27C1" w:rsidRPr="001F27C1" w:rsidRDefault="001F27C1" w:rsidP="001F27C1">
      <w:pPr>
        <w:ind w:firstLine="480"/>
        <w:jc w:val="center"/>
        <w:rPr>
          <w:color w:val="00B0F0"/>
        </w:rPr>
      </w:pPr>
      <w:r w:rsidRPr="001F27C1">
        <w:rPr>
          <w:rFonts w:hint="eastAsia"/>
          <w:color w:val="00B0F0"/>
        </w:rPr>
        <w:t>李泽辉，赵寿堂</w:t>
      </w:r>
    </w:p>
    <w:p w14:paraId="6F51ECEB" w14:textId="77777777" w:rsidR="0071042A" w:rsidRPr="001F27C1" w:rsidRDefault="0071042A" w:rsidP="0059637C">
      <w:pPr>
        <w:ind w:firstLine="480"/>
      </w:pPr>
    </w:p>
    <w:p w14:paraId="17234566" w14:textId="76F4E4F6" w:rsidR="00AA15D0" w:rsidRDefault="00AA15D0" w:rsidP="003A4651">
      <w:pPr>
        <w:ind w:firstLine="480"/>
      </w:pPr>
      <w:r>
        <w:rPr>
          <w:rFonts w:hint="eastAsia"/>
        </w:rPr>
        <w:t>【摘要】</w:t>
      </w:r>
      <w:bookmarkStart w:id="3" w:name="OLE_LINK1"/>
      <w:bookmarkStart w:id="4" w:name="OLE_LINK2"/>
      <w:r w:rsidR="00165D08">
        <w:rPr>
          <w:rFonts w:hint="eastAsia"/>
        </w:rPr>
        <w:t>应县木塔铺作</w:t>
      </w:r>
      <w:r w:rsidR="00A111E3">
        <w:rPr>
          <w:rFonts w:hint="eastAsia"/>
        </w:rPr>
        <w:t>设计变化多样且受持续荷载</w:t>
      </w:r>
      <w:r w:rsidR="002C0044">
        <w:rPr>
          <w:rFonts w:hint="eastAsia"/>
        </w:rPr>
        <w:t>影响</w:t>
      </w:r>
      <w:r w:rsidR="00516425">
        <w:rPr>
          <w:rFonts w:hint="eastAsia"/>
        </w:rPr>
        <w:t>，所记录的</w:t>
      </w:r>
      <w:r w:rsidR="00165D08">
        <w:rPr>
          <w:rFonts w:hint="eastAsia"/>
        </w:rPr>
        <w:t>用材</w:t>
      </w:r>
      <w:r w:rsidR="00516425">
        <w:rPr>
          <w:rFonts w:hint="eastAsia"/>
        </w:rPr>
        <w:t>尺度繁杂多样，</w:t>
      </w:r>
      <w:r w:rsidR="00006110">
        <w:rPr>
          <w:rFonts w:hint="eastAsia"/>
        </w:rPr>
        <w:t>难以</w:t>
      </w:r>
      <w:r w:rsidR="00E42949">
        <w:rPr>
          <w:rFonts w:hint="eastAsia"/>
        </w:rPr>
        <w:t>开展</w:t>
      </w:r>
      <w:r w:rsidR="00006110">
        <w:rPr>
          <w:rFonts w:hint="eastAsia"/>
        </w:rPr>
        <w:t>深入的定量分析，未能形成用材规律之定论</w:t>
      </w:r>
      <w:r w:rsidR="00516425">
        <w:rPr>
          <w:rFonts w:hint="eastAsia"/>
        </w:rPr>
        <w:t>。</w:t>
      </w:r>
      <w:r w:rsidR="00A111E3">
        <w:rPr>
          <w:rFonts w:hint="eastAsia"/>
        </w:rPr>
        <w:t>以</w:t>
      </w:r>
      <w:r>
        <w:rPr>
          <w:rFonts w:hint="eastAsia"/>
        </w:rPr>
        <w:t>三维激光扫描</w:t>
      </w:r>
      <w:r w:rsidR="00A111E3">
        <w:rPr>
          <w:rFonts w:hint="eastAsia"/>
        </w:rPr>
        <w:t>配合手工测量</w:t>
      </w:r>
      <w:r>
        <w:rPr>
          <w:rFonts w:hint="eastAsia"/>
        </w:rPr>
        <w:t>对应县木塔</w:t>
      </w:r>
      <w:bookmarkEnd w:id="3"/>
      <w:bookmarkEnd w:id="4"/>
      <w:r w:rsidR="00A111E3">
        <w:rPr>
          <w:rFonts w:hint="eastAsia"/>
        </w:rPr>
        <w:t>各层铺作用材尺度</w:t>
      </w:r>
      <w:r w:rsidR="00E42949">
        <w:rPr>
          <w:rFonts w:hint="eastAsia"/>
        </w:rPr>
        <w:t>进行</w:t>
      </w:r>
      <w:r w:rsidR="00434CD4">
        <w:rPr>
          <w:rFonts w:hint="eastAsia"/>
        </w:rPr>
        <w:t>系统性</w:t>
      </w:r>
      <w:r w:rsidR="00A111E3">
        <w:rPr>
          <w:rFonts w:hint="eastAsia"/>
        </w:rPr>
        <w:t>广泛测量</w:t>
      </w:r>
      <w:r w:rsidR="00434CD4">
        <w:rPr>
          <w:rFonts w:hint="eastAsia"/>
        </w:rPr>
        <w:t>与统计分析，得到用材现状分布规律，并尝试</w:t>
      </w:r>
      <w:r w:rsidR="00993821">
        <w:rPr>
          <w:rFonts w:hint="eastAsia"/>
        </w:rPr>
        <w:t>分析其用材设计。</w:t>
      </w:r>
      <w:r w:rsidR="006E1D26">
        <w:rPr>
          <w:rFonts w:hint="eastAsia"/>
        </w:rPr>
        <w:t>结果表明，应县木塔铺作采用了统一的</w:t>
      </w:r>
      <w:r w:rsidR="0092562D">
        <w:rPr>
          <w:rFonts w:hint="eastAsia"/>
        </w:rPr>
        <w:t>标准</w:t>
      </w:r>
      <w:r w:rsidR="002C0044">
        <w:rPr>
          <w:rFonts w:hint="eastAsia"/>
        </w:rPr>
        <w:t>材广设计</w:t>
      </w:r>
      <w:r w:rsidR="0092562D">
        <w:rPr>
          <w:rFonts w:hint="eastAsia"/>
        </w:rPr>
        <w:t>，</w:t>
      </w:r>
      <w:r w:rsidR="002C0044">
        <w:rPr>
          <w:rFonts w:hint="eastAsia"/>
        </w:rPr>
        <w:t>而在材厚上有所变化</w:t>
      </w:r>
      <w:r w:rsidR="0092562D">
        <w:rPr>
          <w:rFonts w:hint="eastAsia"/>
        </w:rPr>
        <w:t>；</w:t>
      </w:r>
      <w:r w:rsidR="002C0044">
        <w:rPr>
          <w:rFonts w:hint="eastAsia"/>
        </w:rPr>
        <w:t>其用材体现</w:t>
      </w:r>
      <w:r w:rsidR="006E1D26">
        <w:rPr>
          <w:rFonts w:hint="eastAsia"/>
        </w:rPr>
        <w:t>设计简明性、结构合理性和选材经济性。</w:t>
      </w:r>
    </w:p>
    <w:p w14:paraId="3F2A11A7" w14:textId="77777777" w:rsidR="00AA15D0" w:rsidRDefault="00AA15D0" w:rsidP="00165D08">
      <w:pPr>
        <w:ind w:firstLine="480"/>
      </w:pPr>
      <w:r>
        <w:rPr>
          <w:rFonts w:hint="eastAsia"/>
        </w:rPr>
        <w:t>【关键词】</w:t>
      </w:r>
      <w:r w:rsidR="0074795F">
        <w:rPr>
          <w:rFonts w:hint="eastAsia"/>
        </w:rPr>
        <w:t>应县木塔；</w:t>
      </w:r>
      <w:r w:rsidR="009A5CA6">
        <w:rPr>
          <w:rFonts w:hint="eastAsia"/>
        </w:rPr>
        <w:t>斗栱</w:t>
      </w:r>
      <w:r w:rsidR="0074795F">
        <w:rPr>
          <w:rFonts w:hint="eastAsia"/>
        </w:rPr>
        <w:t>；用材；设计</w:t>
      </w:r>
    </w:p>
    <w:p w14:paraId="4BF404F7" w14:textId="77777777" w:rsidR="00AA15D0" w:rsidRPr="00300132" w:rsidRDefault="00AA15D0" w:rsidP="00C965B9">
      <w:pPr>
        <w:ind w:firstLine="480"/>
      </w:pPr>
      <w:r w:rsidRPr="00300132">
        <w:t>Abstract:</w:t>
      </w:r>
      <w:bookmarkStart w:id="5" w:name="OLE_LINK3"/>
      <w:bookmarkStart w:id="6" w:name="OLE_LINK4"/>
      <w:r>
        <w:t xml:space="preserve"> </w:t>
      </w:r>
      <w:bookmarkEnd w:id="5"/>
      <w:bookmarkEnd w:id="6"/>
      <w:r w:rsidR="00CF0831" w:rsidRPr="00CF0831">
        <w:t xml:space="preserve">The design of the bracket sets in the Sakyamuni Pagoda of Ying County varies greatly and is subject to the influence of sustained loads. The recorded dimensions of the cai are complex and diverse, making it difficult to draw definitive conclusions. Systematic and extensive measurements and statistical analyses were conducted on the cai dimensions of each floor of the pagoda's bracket sets, using 3D laser scanning in combination with manual measurements, to identify the current distribution patterns of the </w:t>
      </w:r>
      <w:r w:rsidR="00CF0831">
        <w:t>cai dimensions</w:t>
      </w:r>
      <w:r w:rsidR="00CF0831" w:rsidRPr="00CF0831">
        <w:t xml:space="preserve"> and analyze their original design. The results indicate that the bracket sets in the Sakyamuni Pagoda employ a unified design for standard cai </w:t>
      </w:r>
      <w:r w:rsidR="00CF0831">
        <w:t>height</w:t>
      </w:r>
      <w:r w:rsidR="00CF0831" w:rsidRPr="00CF0831">
        <w:t>, while material thicknesses vary. Th</w:t>
      </w:r>
      <w:r w:rsidR="00CF0831">
        <w:t>e design</w:t>
      </w:r>
      <w:r w:rsidR="00CF0831" w:rsidRPr="00CF0831">
        <w:t xml:space="preserve"> of cai </w:t>
      </w:r>
      <w:r w:rsidR="00CF0831">
        <w:t xml:space="preserve">dimensions </w:t>
      </w:r>
      <w:r w:rsidR="00CF0831" w:rsidRPr="00CF0831">
        <w:t>reflects simplicity in design, structural rationality, and economic efficiency.</w:t>
      </w:r>
    </w:p>
    <w:p w14:paraId="6B6F54A4" w14:textId="77777777" w:rsidR="00AA15D0" w:rsidRDefault="00687AE9" w:rsidP="009864FD">
      <w:pPr>
        <w:ind w:firstLine="480"/>
        <w:jc w:val="left"/>
      </w:pPr>
      <w:r>
        <w:t>Key</w:t>
      </w:r>
      <w:r w:rsidR="00AA15D0" w:rsidRPr="00300132">
        <w:t>words:</w:t>
      </w:r>
      <w:r w:rsidR="00AA15D0">
        <w:t xml:space="preserve"> </w:t>
      </w:r>
      <w:bookmarkStart w:id="7" w:name="OLE_LINK5"/>
      <w:bookmarkStart w:id="8" w:name="OLE_LINK6"/>
      <w:r w:rsidR="00AA15D0">
        <w:t>t</w:t>
      </w:r>
      <w:r w:rsidR="00AA15D0" w:rsidRPr="00300132">
        <w:t>he Sakyamuni Pagoda</w:t>
      </w:r>
      <w:r w:rsidR="00AA15D0">
        <w:t xml:space="preserve"> in Ying County</w:t>
      </w:r>
      <w:bookmarkEnd w:id="7"/>
      <w:bookmarkEnd w:id="8"/>
      <w:r w:rsidR="00AA15D0" w:rsidRPr="00300132">
        <w:t xml:space="preserve">; </w:t>
      </w:r>
      <w:r>
        <w:t xml:space="preserve">bracket sets; </w:t>
      </w:r>
      <w:r w:rsidR="0032635D" w:rsidRPr="0032635D">
        <w:rPr>
          <w:i/>
        </w:rPr>
        <w:t>cai</w:t>
      </w:r>
      <w:r w:rsidR="0032635D">
        <w:t xml:space="preserve"> </w:t>
      </w:r>
      <w:r w:rsidR="00AA15D0">
        <w:t>d</w:t>
      </w:r>
      <w:r>
        <w:t>imension; design;</w:t>
      </w:r>
    </w:p>
    <w:p w14:paraId="290EFA69" w14:textId="77777777" w:rsidR="0012642C" w:rsidRDefault="0012642C" w:rsidP="0012642C">
      <w:pPr>
        <w:pStyle w:val="1"/>
      </w:pPr>
      <w:r>
        <w:rPr>
          <w:rFonts w:hint="eastAsia"/>
        </w:rPr>
        <w:t>引言</w:t>
      </w:r>
    </w:p>
    <w:p w14:paraId="3EA95819" w14:textId="17AF7A0B" w:rsidR="00AE5250" w:rsidRDefault="00002A88" w:rsidP="006B7ADE">
      <w:pPr>
        <w:ind w:firstLine="480"/>
      </w:pPr>
      <w:r>
        <w:rPr>
          <w:rFonts w:hint="eastAsia"/>
        </w:rPr>
        <w:t>应县木塔是中国建筑史上最</w:t>
      </w:r>
      <w:r w:rsidR="00057B2D">
        <w:rPr>
          <w:rFonts w:hint="eastAsia"/>
        </w:rPr>
        <w:t>具代表性</w:t>
      </w:r>
      <w:r>
        <w:rPr>
          <w:rFonts w:hint="eastAsia"/>
        </w:rPr>
        <w:t>的</w:t>
      </w:r>
      <w:r w:rsidR="000E161A">
        <w:rPr>
          <w:rFonts w:hint="eastAsia"/>
        </w:rPr>
        <w:t>实例</w:t>
      </w:r>
      <w:r w:rsidR="00EC1422">
        <w:rPr>
          <w:rFonts w:hint="eastAsia"/>
        </w:rPr>
        <w:t>之一</w:t>
      </w:r>
      <w:r w:rsidR="000E161A">
        <w:rPr>
          <w:rFonts w:hint="eastAsia"/>
        </w:rPr>
        <w:t>，</w:t>
      </w:r>
      <w:r w:rsidR="00057B2D">
        <w:rPr>
          <w:rFonts w:hint="eastAsia"/>
        </w:rPr>
        <w:t>其木构设计</w:t>
      </w:r>
      <w:r w:rsidR="000E161A">
        <w:rPr>
          <w:rFonts w:hint="eastAsia"/>
        </w:rPr>
        <w:t>“玲珑豪放”、</w:t>
      </w:r>
      <w:r w:rsidR="00057B2D">
        <w:rPr>
          <w:rFonts w:hint="eastAsia"/>
        </w:rPr>
        <w:t>“蔚为大观”</w:t>
      </w:r>
      <w:r w:rsidR="00E919AE">
        <w:rPr>
          <w:rFonts w:hint="eastAsia"/>
        </w:rPr>
        <w:t>，</w:t>
      </w:r>
      <w:r w:rsidR="009B6671">
        <w:rPr>
          <w:rFonts w:hint="eastAsia"/>
        </w:rPr>
        <w:t>尤以其铺作用材</w:t>
      </w:r>
      <w:r w:rsidR="00E919AE">
        <w:rPr>
          <w:rFonts w:hint="eastAsia"/>
        </w:rPr>
        <w:t>和造作</w:t>
      </w:r>
      <w:r w:rsidR="009B6671">
        <w:rPr>
          <w:rFonts w:hint="eastAsia"/>
        </w:rPr>
        <w:t>制度受到历代学者之重视。</w:t>
      </w:r>
      <w:r w:rsidR="00277CCD">
        <w:rPr>
          <w:rFonts w:hint="eastAsia"/>
        </w:rPr>
        <w:t>自中国营造学社开始，</w:t>
      </w:r>
      <w:r w:rsidR="00E919AE">
        <w:rPr>
          <w:rFonts w:hint="eastAsia"/>
        </w:rPr>
        <w:t>有关其铺作</w:t>
      </w:r>
      <w:r w:rsidR="00277CCD">
        <w:rPr>
          <w:rFonts w:hint="eastAsia"/>
        </w:rPr>
        <w:t>用材</w:t>
      </w:r>
      <w:r w:rsidR="00E919AE">
        <w:rPr>
          <w:rFonts w:hint="eastAsia"/>
        </w:rPr>
        <w:t>的数字记录</w:t>
      </w:r>
      <w:r w:rsidR="00277CCD">
        <w:rPr>
          <w:rFonts w:hint="eastAsia"/>
        </w:rPr>
        <w:t>占去研究者颇多笔墨</w:t>
      </w:r>
      <w:r w:rsidR="00E919AE">
        <w:rPr>
          <w:rFonts w:hint="eastAsia"/>
        </w:rPr>
        <w:t>；而</w:t>
      </w:r>
      <w:r w:rsidR="009B6671">
        <w:rPr>
          <w:rFonts w:hint="eastAsia"/>
        </w:rPr>
        <w:t>受其复杂结构和变形现状的影响，各</w:t>
      </w:r>
      <w:r w:rsidR="00E919AE">
        <w:rPr>
          <w:rFonts w:hint="eastAsia"/>
        </w:rPr>
        <w:t>项</w:t>
      </w:r>
      <w:r w:rsidR="009B6671">
        <w:rPr>
          <w:rFonts w:hint="eastAsia"/>
        </w:rPr>
        <w:t>研究</w:t>
      </w:r>
      <w:r w:rsidR="00AE5250">
        <w:rPr>
          <w:rFonts w:hint="eastAsia"/>
        </w:rPr>
        <w:t>所记录的用材</w:t>
      </w:r>
      <w:r w:rsidR="009B6671">
        <w:rPr>
          <w:rFonts w:hint="eastAsia"/>
        </w:rPr>
        <w:t>情况</w:t>
      </w:r>
      <w:r w:rsidR="00AE5250">
        <w:rPr>
          <w:rFonts w:hint="eastAsia"/>
        </w:rPr>
        <w:t>纷繁</w:t>
      </w:r>
      <w:r w:rsidR="009B6671">
        <w:rPr>
          <w:rFonts w:hint="eastAsia"/>
        </w:rPr>
        <w:t>多样</w:t>
      </w:r>
      <w:r w:rsidR="00AE5250">
        <w:rPr>
          <w:rFonts w:hint="eastAsia"/>
        </w:rPr>
        <w:t>，</w:t>
      </w:r>
      <w:r w:rsidR="00E919AE">
        <w:rPr>
          <w:rFonts w:hint="eastAsia"/>
        </w:rPr>
        <w:t>尚</w:t>
      </w:r>
      <w:r w:rsidR="00F11D2A">
        <w:rPr>
          <w:rFonts w:hint="eastAsia"/>
        </w:rPr>
        <w:t>存疑问</w:t>
      </w:r>
      <w:r w:rsidR="00E919AE">
        <w:rPr>
          <w:rFonts w:hint="eastAsia"/>
        </w:rPr>
        <w:t>。</w:t>
      </w:r>
      <w:r w:rsidR="00774F13">
        <w:rPr>
          <w:rFonts w:hint="eastAsia"/>
        </w:rPr>
        <w:t>概言之，</w:t>
      </w:r>
      <w:r w:rsidR="00AE5250">
        <w:rPr>
          <w:rFonts w:hint="eastAsia"/>
        </w:rPr>
        <w:t>核心</w:t>
      </w:r>
      <w:r w:rsidR="00733DAF">
        <w:rPr>
          <w:rFonts w:hint="eastAsia"/>
        </w:rPr>
        <w:t>建筑学</w:t>
      </w:r>
      <w:r w:rsidR="00AE5250">
        <w:rPr>
          <w:rFonts w:hint="eastAsia"/>
        </w:rPr>
        <w:t>问题无非</w:t>
      </w:r>
      <w:r w:rsidR="00774F13">
        <w:rPr>
          <w:rFonts w:hint="eastAsia"/>
        </w:rPr>
        <w:t>应县</w:t>
      </w:r>
      <w:r w:rsidR="00AE5250">
        <w:rPr>
          <w:rFonts w:hint="eastAsia"/>
        </w:rPr>
        <w:t>木塔</w:t>
      </w:r>
      <w:r w:rsidR="00774F13">
        <w:rPr>
          <w:rFonts w:hint="eastAsia"/>
        </w:rPr>
        <w:t>铺作</w:t>
      </w:r>
      <w:r w:rsidR="00AE5250">
        <w:rPr>
          <w:rFonts w:hint="eastAsia"/>
        </w:rPr>
        <w:t>用材“原始设计”如何</w:t>
      </w:r>
      <w:r w:rsidR="00774F13">
        <w:rPr>
          <w:rFonts w:hint="eastAsia"/>
        </w:rPr>
        <w:t>，</w:t>
      </w:r>
      <w:r w:rsidR="006B7ADE">
        <w:rPr>
          <w:rFonts w:hint="eastAsia"/>
        </w:rPr>
        <w:t>具体</w:t>
      </w:r>
      <w:r w:rsidR="00AE5250">
        <w:rPr>
          <w:rFonts w:hint="eastAsia"/>
        </w:rPr>
        <w:t>关切</w:t>
      </w:r>
      <w:r w:rsidR="00774F13">
        <w:rPr>
          <w:rFonts w:hint="eastAsia"/>
        </w:rPr>
        <w:t>又</w:t>
      </w:r>
      <w:r w:rsidR="00AE5250">
        <w:rPr>
          <w:rFonts w:hint="eastAsia"/>
        </w:rPr>
        <w:t>有</w:t>
      </w:r>
      <w:r w:rsidR="006B7ADE">
        <w:rPr>
          <w:rFonts w:hint="eastAsia"/>
        </w:rPr>
        <w:t>三</w:t>
      </w:r>
      <w:r w:rsidR="00AE5250">
        <w:rPr>
          <w:rFonts w:hint="eastAsia"/>
        </w:rPr>
        <w:t>：一，全塔用材设计是否一致，是否存在多种用材的情况；二，若存在标准用材，其材截面几何；三，全塔</w:t>
      </w:r>
      <w:r w:rsidR="00774F13">
        <w:rPr>
          <w:rFonts w:hint="eastAsia"/>
        </w:rPr>
        <w:t>铺作</w:t>
      </w:r>
      <w:r w:rsidR="00AE5250">
        <w:rPr>
          <w:rFonts w:hint="eastAsia"/>
        </w:rPr>
        <w:t>设计中是否采用了一套较为成熟的材分°制度控制</w:t>
      </w:r>
      <w:r w:rsidR="006B7ADE">
        <w:rPr>
          <w:rFonts w:hint="eastAsia"/>
        </w:rPr>
        <w:t>。</w:t>
      </w:r>
    </w:p>
    <w:p w14:paraId="4D378C81" w14:textId="2A82A499" w:rsidR="008E6093" w:rsidRDefault="00C918CD" w:rsidP="000E161A">
      <w:pPr>
        <w:ind w:firstLine="480"/>
        <w:jc w:val="left"/>
      </w:pPr>
      <w:r>
        <w:rPr>
          <w:rFonts w:hint="eastAsia"/>
        </w:rPr>
        <w:t>随着应县木塔二、三层</w:t>
      </w:r>
      <w:r w:rsidR="00A84B3A">
        <w:rPr>
          <w:rFonts w:hint="eastAsia"/>
        </w:rPr>
        <w:t>持续性</w:t>
      </w:r>
      <w:r>
        <w:rPr>
          <w:rFonts w:hint="eastAsia"/>
        </w:rPr>
        <w:t>局部倾</w:t>
      </w:r>
      <w:r w:rsidR="00A84B3A">
        <w:rPr>
          <w:rFonts w:hint="eastAsia"/>
        </w:rPr>
        <w:t>移</w:t>
      </w:r>
      <w:r>
        <w:rPr>
          <w:rFonts w:hint="eastAsia"/>
        </w:rPr>
        <w:t>、部分构件压溃失效等结构问题</w:t>
      </w:r>
      <w:r w:rsidR="00774F13">
        <w:rPr>
          <w:rFonts w:hint="eastAsia"/>
        </w:rPr>
        <w:t>凸显</w:t>
      </w:r>
      <w:r w:rsidR="00277CCD">
        <w:rPr>
          <w:rFonts w:hint="eastAsia"/>
        </w:rPr>
        <w:t>（</w:t>
      </w:r>
      <w:r w:rsidR="00AE42E9">
        <w:fldChar w:fldCharType="begin"/>
      </w:r>
      <w:r w:rsidR="00AE42E9">
        <w:instrText xml:space="preserve"> </w:instrText>
      </w:r>
      <w:r w:rsidR="00AE42E9">
        <w:rPr>
          <w:rFonts w:hint="eastAsia"/>
        </w:rPr>
        <w:instrText>REF _Ref174356072 \h</w:instrText>
      </w:r>
      <w:r w:rsidR="00AE42E9">
        <w:instrText xml:space="preserve"> </w:instrText>
      </w:r>
      <w:r w:rsidR="00AE42E9">
        <w:fldChar w:fldCharType="separate"/>
      </w:r>
      <w:r w:rsidR="00BE7DB4">
        <w:rPr>
          <w:rFonts w:hint="eastAsia"/>
        </w:rPr>
        <w:t>图</w:t>
      </w:r>
      <w:r w:rsidR="00BE7DB4">
        <w:rPr>
          <w:rFonts w:hint="eastAsia"/>
        </w:rPr>
        <w:t xml:space="preserve"> </w:t>
      </w:r>
      <w:r w:rsidR="00BE7DB4">
        <w:rPr>
          <w:noProof/>
        </w:rPr>
        <w:t>1</w:t>
      </w:r>
      <w:r w:rsidR="00AE42E9">
        <w:fldChar w:fldCharType="end"/>
      </w:r>
      <w:r w:rsidR="00277CCD">
        <w:rPr>
          <w:rFonts w:hint="eastAsia"/>
        </w:rPr>
        <w:t>）</w:t>
      </w:r>
      <w:r>
        <w:rPr>
          <w:rFonts w:hint="eastAsia"/>
        </w:rPr>
        <w:t>，</w:t>
      </w:r>
      <w:r w:rsidR="00F11D2A">
        <w:rPr>
          <w:rFonts w:hint="eastAsia"/>
        </w:rPr>
        <w:t>这座辽代巨构的</w:t>
      </w:r>
      <w:r w:rsidR="00733DAF">
        <w:rPr>
          <w:rFonts w:hint="eastAsia"/>
        </w:rPr>
        <w:t>结构稳定性</w:t>
      </w:r>
      <w:r w:rsidR="0098369E">
        <w:rPr>
          <w:rFonts w:hint="eastAsia"/>
        </w:rPr>
        <w:t>评估</w:t>
      </w:r>
      <w:r w:rsidR="00733DAF">
        <w:rPr>
          <w:rFonts w:hint="eastAsia"/>
        </w:rPr>
        <w:t>和保护方案</w:t>
      </w:r>
      <w:r w:rsidR="00F11D2A">
        <w:rPr>
          <w:rFonts w:hint="eastAsia"/>
        </w:rPr>
        <w:t>研究</w:t>
      </w:r>
      <w:r w:rsidR="00733DAF">
        <w:rPr>
          <w:rFonts w:hint="eastAsia"/>
        </w:rPr>
        <w:t>亦</w:t>
      </w:r>
      <w:r w:rsidR="00F11D2A">
        <w:rPr>
          <w:rFonts w:hint="eastAsia"/>
        </w:rPr>
        <w:t>不断深入，</w:t>
      </w:r>
      <w:r w:rsidR="00002A88">
        <w:rPr>
          <w:rFonts w:hint="eastAsia"/>
        </w:rPr>
        <w:t>修缮备料</w:t>
      </w:r>
      <w:r w:rsidR="00774F13">
        <w:rPr>
          <w:rFonts w:hint="eastAsia"/>
        </w:rPr>
        <w:t>等问题</w:t>
      </w:r>
      <w:r w:rsidR="00730EF2">
        <w:rPr>
          <w:rFonts w:hint="eastAsia"/>
        </w:rPr>
        <w:t>迫在眉睫</w:t>
      </w:r>
      <w:r w:rsidR="00DD26E9">
        <w:rPr>
          <w:rStyle w:val="afff4"/>
        </w:rPr>
        <w:t>[</w:t>
      </w:r>
      <w:r w:rsidR="00DD26E9" w:rsidRPr="001D04E3">
        <w:rPr>
          <w:rStyle w:val="afff4"/>
        </w:rPr>
        <w:endnoteReference w:id="1"/>
      </w:r>
      <w:r w:rsidR="00DD26E9">
        <w:rPr>
          <w:rStyle w:val="afff4"/>
        </w:rPr>
        <w:t>]</w:t>
      </w:r>
      <w:r w:rsidR="008E6093">
        <w:rPr>
          <w:rFonts w:hint="eastAsia"/>
        </w:rPr>
        <w:t>。在此背景下，作为定量探讨木塔木结构剩余强度与累积形变的前提，用材制度等原始设计基础性问题的厘清变得愈加紧迫，且更具有遗产保护的现实意义。</w:t>
      </w:r>
    </w:p>
    <w:p w14:paraId="01A59BA4" w14:textId="4BDD4DFF" w:rsidR="008E6093" w:rsidRDefault="008E6093" w:rsidP="000E161A">
      <w:pPr>
        <w:ind w:firstLine="480"/>
        <w:jc w:val="left"/>
      </w:pPr>
      <w:r>
        <w:rPr>
          <w:rFonts w:hint="eastAsia"/>
        </w:rPr>
        <w:lastRenderedPageBreak/>
        <w:t>研究基于三维激光扫描点云与手工测量，对应县木塔各层铺作用材开展大量广泛测量，并系统性分析其材广、材厚分布规律，以期在考虑木材取材与材料力学的基础上，于数据迷雾中去伪存真，抽稀、剥离原始用材设计，探讨其用材逻辑。</w:t>
      </w:r>
    </w:p>
    <w:p w14:paraId="49508CEA" w14:textId="77777777" w:rsidR="008E6093" w:rsidRDefault="008E6093" w:rsidP="00B71FEE">
      <w:pPr>
        <w:pStyle w:val="affe"/>
      </w:pPr>
      <w:r w:rsidRPr="00B71FEE">
        <w:drawing>
          <wp:inline distT="0" distB="0" distL="0" distR="0" wp14:anchorId="4B9BD9A7" wp14:editId="13A5A367">
            <wp:extent cx="4401178" cy="6209362"/>
            <wp:effectExtent l="0" t="0" r="0" b="1270"/>
            <wp:docPr id="6" name="图片 6" descr="D:\李泽辉 博士论文\备份区-应县木塔大论文\正文写作\木塔书稿\木塔书稿交稿20240113\书稿附图0113\正文\各章封面图库-可选用\2-木塔整体点云-模型_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D:\李泽辉 博士论文\备份区-应县木塔大论文\正文写作\木塔书稿\木塔书稿交稿20240113\书稿附图0113\正文\各章封面图库-可选用\2-木塔整体点云-模型_0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705" t="4277" r="4535" b="5195"/>
                    <a:stretch/>
                  </pic:blipFill>
                  <pic:spPr bwMode="auto">
                    <a:xfrm>
                      <a:off x="0" y="0"/>
                      <a:ext cx="4434378" cy="6256202"/>
                    </a:xfrm>
                    <a:prstGeom prst="rect">
                      <a:avLst/>
                    </a:prstGeom>
                    <a:noFill/>
                    <a:ln>
                      <a:noFill/>
                    </a:ln>
                    <a:extLst>
                      <a:ext uri="{53640926-AAD7-44D8-BBD7-CCE9431645EC}">
                        <a14:shadowObscured xmlns:a14="http://schemas.microsoft.com/office/drawing/2010/main"/>
                      </a:ext>
                    </a:extLst>
                  </pic:spPr>
                </pic:pic>
              </a:graphicData>
            </a:graphic>
          </wp:inline>
        </w:drawing>
      </w:r>
    </w:p>
    <w:p w14:paraId="323AB88A" w14:textId="5766562F" w:rsidR="008E6093" w:rsidRPr="008B2D2F" w:rsidRDefault="008E6093" w:rsidP="00B71FEE">
      <w:pPr>
        <w:pStyle w:val="aff"/>
        <w:ind w:firstLine="422"/>
      </w:pPr>
      <w:bookmarkStart w:id="9" w:name="_Ref174356072"/>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1</w:t>
      </w:r>
      <w:r>
        <w:fldChar w:fldCharType="end"/>
      </w:r>
      <w:bookmarkEnd w:id="9"/>
      <w:r>
        <w:t xml:space="preserve"> </w:t>
      </w:r>
      <w:r>
        <w:rPr>
          <w:rFonts w:hint="eastAsia"/>
        </w:rPr>
        <w:t>三维激光点云反映的木塔现状变形情况</w:t>
      </w:r>
    </w:p>
    <w:p w14:paraId="11C648AC" w14:textId="77777777" w:rsidR="008E6093" w:rsidRDefault="008E6093" w:rsidP="0012642C">
      <w:pPr>
        <w:pStyle w:val="1"/>
      </w:pPr>
      <w:bookmarkStart w:id="10" w:name="_Toc125584067"/>
      <w:bookmarkStart w:id="11" w:name="_Toc131004532"/>
      <w:r>
        <w:rPr>
          <w:rFonts w:hint="eastAsia"/>
        </w:rPr>
        <w:t>已有研究</w:t>
      </w:r>
      <w:bookmarkEnd w:id="10"/>
      <w:bookmarkEnd w:id="11"/>
    </w:p>
    <w:p w14:paraId="7EDEAD59" w14:textId="19FC0B10" w:rsidR="008E6093" w:rsidRDefault="008E6093" w:rsidP="00687AE9">
      <w:pPr>
        <w:ind w:firstLine="480"/>
      </w:pPr>
      <w:r>
        <w:rPr>
          <w:rFonts w:hint="eastAsia"/>
        </w:rPr>
        <w:t>迄今为止，营造学社实测（下文称“营测”）、陈明达先生实测（下文称“陈测”）（</w:t>
      </w:r>
      <w:r>
        <w:fldChar w:fldCharType="begin"/>
      </w:r>
      <w:r>
        <w:instrText xml:space="preserve"> </w:instrText>
      </w:r>
      <w:r>
        <w:rPr>
          <w:rFonts w:hint="eastAsia"/>
        </w:rPr>
        <w:instrText>REF _Ref174398406 \h</w:instrText>
      </w:r>
      <w:r>
        <w:instrText xml:space="preserve"> </w:instrText>
      </w:r>
      <w:r>
        <w:fldChar w:fldCharType="separate"/>
      </w:r>
      <w:r>
        <w:rPr>
          <w:rFonts w:hint="eastAsia"/>
        </w:rPr>
        <w:t>图</w:t>
      </w:r>
      <w:r>
        <w:rPr>
          <w:rFonts w:hint="eastAsia"/>
        </w:rPr>
        <w:t xml:space="preserve"> </w:t>
      </w:r>
      <w:r>
        <w:rPr>
          <w:noProof/>
        </w:rPr>
        <w:t>2</w:t>
      </w:r>
      <w:r>
        <w:fldChar w:fldCharType="end"/>
      </w:r>
      <w:r>
        <w:rPr>
          <w:rFonts w:hint="eastAsia"/>
        </w:rPr>
        <w:t>）、北京建筑工程学院实测（下文称“北测”）（</w:t>
      </w:r>
      <w:r>
        <w:fldChar w:fldCharType="begin"/>
      </w:r>
      <w:r>
        <w:instrText xml:space="preserve"> </w:instrText>
      </w:r>
      <w:r>
        <w:rPr>
          <w:rFonts w:hint="eastAsia"/>
        </w:rPr>
        <w:instrText>REF _Ref174398421 \h</w:instrText>
      </w:r>
      <w:r>
        <w:instrText xml:space="preserve"> </w:instrText>
      </w:r>
      <w:r>
        <w:fldChar w:fldCharType="separate"/>
      </w:r>
      <w:r>
        <w:rPr>
          <w:rFonts w:hint="eastAsia"/>
        </w:rPr>
        <w:t>图</w:t>
      </w:r>
      <w:r>
        <w:rPr>
          <w:rFonts w:hint="eastAsia"/>
        </w:rPr>
        <w:t xml:space="preserve"> </w:t>
      </w:r>
      <w:r>
        <w:rPr>
          <w:noProof/>
        </w:rPr>
        <w:t>3</w:t>
      </w:r>
      <w:r>
        <w:fldChar w:fldCharType="end"/>
      </w:r>
      <w:r>
        <w:rPr>
          <w:rFonts w:hint="eastAsia"/>
        </w:rPr>
        <w:t>）、山西古建筑保护研究所实测（下文称“山测”）等历次测绘均对用材情况有所记录，部分数据体现于测稿之中</w:t>
      </w:r>
      <w:r w:rsidRPr="00216558">
        <w:rPr>
          <w:rFonts w:hint="eastAsia"/>
        </w:rPr>
        <w:t>（</w:t>
      </w:r>
      <w:r w:rsidRPr="00216558">
        <w:fldChar w:fldCharType="begin"/>
      </w:r>
      <w:r w:rsidRPr="00216558">
        <w:instrText xml:space="preserve"> </w:instrText>
      </w:r>
      <w:r w:rsidRPr="00216558">
        <w:rPr>
          <w:rFonts w:hint="eastAsia"/>
        </w:rPr>
        <w:instrText>REF _Ref174398435 \h</w:instrText>
      </w:r>
      <w:r w:rsidRPr="00216558">
        <w:instrText xml:space="preserve"> </w:instrText>
      </w:r>
      <w:r>
        <w:instrText xml:space="preserve"> \* MERGEFORMAT </w:instrText>
      </w:r>
      <w:r w:rsidRPr="00216558">
        <w:fldChar w:fldCharType="separate"/>
      </w:r>
      <w:r>
        <w:rPr>
          <w:rFonts w:hint="eastAsia"/>
        </w:rPr>
        <w:t>图</w:t>
      </w:r>
      <w:r>
        <w:rPr>
          <w:rFonts w:hint="eastAsia"/>
        </w:rPr>
        <w:t xml:space="preserve"> </w:t>
      </w:r>
      <w:r>
        <w:rPr>
          <w:noProof/>
        </w:rPr>
        <w:t>4</w:t>
      </w:r>
      <w:r w:rsidRPr="00216558">
        <w:fldChar w:fldCharType="end"/>
      </w:r>
      <w:r w:rsidRPr="00216558">
        <w:rPr>
          <w:rFonts w:hint="eastAsia"/>
        </w:rPr>
        <w:t>）</w:t>
      </w:r>
      <w:r>
        <w:rPr>
          <w:rFonts w:hint="eastAsia"/>
        </w:rPr>
        <w:t>。在此基础上，多位学者各有论述，然尚难形成</w:t>
      </w:r>
      <w:r>
        <w:rPr>
          <w:rFonts w:hint="eastAsia"/>
        </w:rPr>
        <w:lastRenderedPageBreak/>
        <w:t>总体自洽，代表性研究梳理如下。</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2"/>
        <w:gridCol w:w="4014"/>
      </w:tblGrid>
      <w:tr w:rsidR="008E6093" w14:paraId="5EF2A7AC" w14:textId="77777777" w:rsidTr="00216558">
        <w:tc>
          <w:tcPr>
            <w:tcW w:w="4148" w:type="dxa"/>
          </w:tcPr>
          <w:p w14:paraId="3FAD1862" w14:textId="77777777" w:rsidR="008E6093" w:rsidRDefault="008E6093" w:rsidP="00216558">
            <w:pPr>
              <w:keepNext/>
              <w:ind w:firstLineChars="0" w:firstLine="0"/>
            </w:pPr>
            <w:r w:rsidRPr="00216558">
              <w:rPr>
                <w:noProof/>
              </w:rPr>
              <w:drawing>
                <wp:inline distT="0" distB="0" distL="0" distR="0" wp14:anchorId="687627C3" wp14:editId="17E04FD0">
                  <wp:extent cx="2596804" cy="2029767"/>
                  <wp:effectExtent l="0" t="0" r="0" b="8890"/>
                  <wp:docPr id="7" name="图片 7" descr="D:\福大学院事务\科研论文\木塔用材\Screenshot 2024-08-12 230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福大学院事务\科研论文\木塔用材\Screenshot 2024-08-12 23042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0888" cy="2040776"/>
                          </a:xfrm>
                          <a:prstGeom prst="rect">
                            <a:avLst/>
                          </a:prstGeom>
                          <a:noFill/>
                          <a:ln>
                            <a:noFill/>
                          </a:ln>
                        </pic:spPr>
                      </pic:pic>
                    </a:graphicData>
                  </a:graphic>
                </wp:inline>
              </w:drawing>
            </w:r>
          </w:p>
          <w:p w14:paraId="6E8D348D" w14:textId="52325787" w:rsidR="008E6093" w:rsidRDefault="008E6093" w:rsidP="00216558">
            <w:pPr>
              <w:pStyle w:val="aff"/>
              <w:ind w:firstLine="422"/>
              <w:jc w:val="both"/>
            </w:pPr>
            <w:bookmarkStart w:id="12" w:name="_Ref174398406"/>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2</w:t>
            </w:r>
            <w:r>
              <w:fldChar w:fldCharType="end"/>
            </w:r>
            <w:bookmarkEnd w:id="12"/>
            <w:r>
              <w:t xml:space="preserve"> </w:t>
            </w:r>
            <w:r>
              <w:rPr>
                <w:rFonts w:hint="eastAsia"/>
              </w:rPr>
              <w:t>“陈测”实测图（节选）</w:t>
            </w:r>
          </w:p>
        </w:tc>
        <w:tc>
          <w:tcPr>
            <w:tcW w:w="4148" w:type="dxa"/>
          </w:tcPr>
          <w:p w14:paraId="3A25F3F8" w14:textId="77777777" w:rsidR="008E6093" w:rsidRDefault="008E6093" w:rsidP="00216558">
            <w:pPr>
              <w:keepNext/>
              <w:ind w:firstLineChars="0" w:firstLine="0"/>
            </w:pPr>
            <w:r w:rsidRPr="00216558">
              <w:rPr>
                <w:noProof/>
              </w:rPr>
              <w:drawing>
                <wp:inline distT="0" distB="0" distL="0" distR="0" wp14:anchorId="1362AE97" wp14:editId="4BD08A08">
                  <wp:extent cx="2417913" cy="2049863"/>
                  <wp:effectExtent l="0" t="0" r="1905" b="7620"/>
                  <wp:docPr id="8" name="图片 8" descr="D:\福大学院事务\科研论文\木塔用材\Screenshot 2024-08-12 230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福大学院事务\科研论文\木塔用材\Screenshot 2024-08-12 23085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0149" cy="2068715"/>
                          </a:xfrm>
                          <a:prstGeom prst="rect">
                            <a:avLst/>
                          </a:prstGeom>
                          <a:noFill/>
                          <a:ln>
                            <a:noFill/>
                          </a:ln>
                        </pic:spPr>
                      </pic:pic>
                    </a:graphicData>
                  </a:graphic>
                </wp:inline>
              </w:drawing>
            </w:r>
          </w:p>
          <w:p w14:paraId="5D0D368D" w14:textId="1C9B587F" w:rsidR="008E6093" w:rsidRDefault="008E6093" w:rsidP="00216558">
            <w:pPr>
              <w:pStyle w:val="aff"/>
              <w:ind w:firstLine="422"/>
              <w:jc w:val="both"/>
            </w:pPr>
            <w:bookmarkStart w:id="13" w:name="_Ref174398421"/>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3</w:t>
            </w:r>
            <w:r>
              <w:fldChar w:fldCharType="end"/>
            </w:r>
            <w:bookmarkEnd w:id="13"/>
            <w:r>
              <w:t xml:space="preserve"> </w:t>
            </w:r>
            <w:r>
              <w:rPr>
                <w:rFonts w:hint="eastAsia"/>
              </w:rPr>
              <w:t>“北测”实测图（节选）</w:t>
            </w:r>
          </w:p>
        </w:tc>
      </w:tr>
      <w:tr w:rsidR="008E6093" w14:paraId="23CFD074" w14:textId="77777777" w:rsidTr="00216558">
        <w:tc>
          <w:tcPr>
            <w:tcW w:w="8296" w:type="dxa"/>
            <w:gridSpan w:val="2"/>
          </w:tcPr>
          <w:p w14:paraId="1E175345" w14:textId="77777777" w:rsidR="008E6093" w:rsidRDefault="008E6093" w:rsidP="00216558">
            <w:pPr>
              <w:keepNext/>
              <w:ind w:firstLineChars="0" w:firstLine="0"/>
            </w:pPr>
            <w:r w:rsidRPr="00216558">
              <w:rPr>
                <w:noProof/>
              </w:rPr>
              <w:drawing>
                <wp:inline distT="0" distB="0" distL="0" distR="0" wp14:anchorId="1A4C3112" wp14:editId="7803430C">
                  <wp:extent cx="5120451" cy="2639173"/>
                  <wp:effectExtent l="0" t="0" r="4445" b="8890"/>
                  <wp:docPr id="9" name="图片 9" descr="D:\福大学院事务\科研论文\木塔用材\tz00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福大学院事务\科研论文\木塔用材\tz0066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0331" cy="2644265"/>
                          </a:xfrm>
                          <a:prstGeom prst="rect">
                            <a:avLst/>
                          </a:prstGeom>
                          <a:noFill/>
                          <a:ln>
                            <a:noFill/>
                          </a:ln>
                        </pic:spPr>
                      </pic:pic>
                    </a:graphicData>
                  </a:graphic>
                </wp:inline>
              </w:drawing>
            </w:r>
          </w:p>
          <w:p w14:paraId="7FE2331D" w14:textId="74E57213" w:rsidR="008E6093" w:rsidRDefault="008E6093" w:rsidP="00216558">
            <w:pPr>
              <w:pStyle w:val="aff"/>
              <w:ind w:firstLine="422"/>
            </w:pPr>
            <w:bookmarkStart w:id="14" w:name="_Ref174398435"/>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4</w:t>
            </w:r>
            <w:r>
              <w:fldChar w:fldCharType="end"/>
            </w:r>
            <w:bookmarkEnd w:id="14"/>
            <w:r>
              <w:t xml:space="preserve"> </w:t>
            </w:r>
            <w:r>
              <w:rPr>
                <w:rFonts w:hint="eastAsia"/>
              </w:rPr>
              <w:t>“山测”测稿中关于用材尺寸的记录（节选）</w:t>
            </w:r>
          </w:p>
        </w:tc>
      </w:tr>
    </w:tbl>
    <w:p w14:paraId="767CC1C9" w14:textId="77777777" w:rsidR="008E6093" w:rsidRDefault="008E6093" w:rsidP="00395B4D">
      <w:pPr>
        <w:pStyle w:val="2"/>
      </w:pPr>
      <w:r>
        <w:rPr>
          <w:rFonts w:hint="eastAsia"/>
        </w:rPr>
        <w:t>营造学社之研究</w:t>
      </w:r>
    </w:p>
    <w:p w14:paraId="2B233F72" w14:textId="7541271F" w:rsidR="008E6093" w:rsidRDefault="008E6093" w:rsidP="00166FF9">
      <w:pPr>
        <w:ind w:firstLine="480"/>
      </w:pPr>
      <w:r>
        <w:rPr>
          <w:rFonts w:hint="eastAsia"/>
        </w:rPr>
        <w:t>梁思成等学社先驱将木塔用材情况与其他辽金时代遗物相比，认为约略相同：</w:t>
      </w:r>
      <w:r>
        <w:rPr>
          <w:rStyle w:val="aff6"/>
          <w:rFonts w:hint="eastAsia"/>
        </w:rPr>
        <w:t>“木塔用材最大者一七×</w:t>
      </w:r>
      <w:r w:rsidRPr="004E68F7">
        <w:rPr>
          <w:rStyle w:val="aff6"/>
          <w:rFonts w:hint="eastAsia"/>
        </w:rPr>
        <w:t>二六公分，小者一六×二五公分者为最多，其广（即高）与厚之比，为十五与一○·四；较清式十五与十之比略肥”</w:t>
      </w:r>
      <w:r>
        <w:rPr>
          <w:rStyle w:val="aff6"/>
          <w:rFonts w:hint="eastAsia"/>
        </w:rPr>
        <w:t>，“以尺寸论，在大同善化寺三圣殿与蓟县独乐寺山门之间，可算属于较大的尺寸。以比例论与柱高的则在独乐寺山门观音阁及华严寺海会殿之间”，“（广与厚）其材之比例，约略为三与二，近于营造法所规定，而栔之高，为材高之十五分之七·二，较大于法式所定，而与其他之惯例相同”；</w:t>
      </w:r>
      <w:r w:rsidRPr="00810094">
        <w:rPr>
          <w:rFonts w:hint="eastAsia"/>
        </w:rPr>
        <w:t>梁</w:t>
      </w:r>
      <w:r>
        <w:rPr>
          <w:rFonts w:hint="eastAsia"/>
        </w:rPr>
        <w:t>先生取</w:t>
      </w:r>
      <w:r>
        <w:t>16</w:t>
      </w:r>
      <w:r>
        <w:rPr>
          <w:rFonts w:hint="eastAsia"/>
        </w:rPr>
        <w:t>×</w:t>
      </w:r>
      <w:r>
        <w:t>25</w:t>
      </w:r>
      <w:r>
        <w:rPr>
          <w:rFonts w:hint="eastAsia"/>
        </w:rPr>
        <w:t>厘米作为标准用材截面，足材广</w:t>
      </w:r>
      <w:r>
        <w:rPr>
          <w:rFonts w:hint="eastAsia"/>
        </w:rPr>
        <w:t>3</w:t>
      </w:r>
      <w:r>
        <w:t>7</w:t>
      </w:r>
      <w:r>
        <w:rPr>
          <w:rFonts w:hint="eastAsia"/>
        </w:rPr>
        <w:t>厘米，栔高</w:t>
      </w:r>
      <w:r>
        <w:rPr>
          <w:rFonts w:hint="eastAsia"/>
        </w:rPr>
        <w:t>1</w:t>
      </w:r>
      <w:r>
        <w:t>2</w:t>
      </w:r>
      <w:r>
        <w:rPr>
          <w:rFonts w:hint="eastAsia"/>
        </w:rPr>
        <w:t>厘米；合</w:t>
      </w:r>
      <w:r>
        <w:rPr>
          <w:rFonts w:hint="eastAsia"/>
        </w:rPr>
        <w:t>1</w:t>
      </w:r>
      <w:r>
        <w:rPr>
          <w:rFonts w:hint="eastAsia"/>
        </w:rPr>
        <w:t>分°为</w:t>
      </w:r>
      <w:r>
        <w:rPr>
          <w:rFonts w:hint="eastAsia"/>
        </w:rPr>
        <w:t>1</w:t>
      </w:r>
      <w:r>
        <w:t>.6</w:t>
      </w:r>
      <w:r>
        <w:rPr>
          <w:rFonts w:hint="eastAsia"/>
        </w:rPr>
        <w:t>厘米，并对各斗栱分件进行了核算。</w:t>
      </w:r>
      <w:r w:rsidR="00DD26E9">
        <w:rPr>
          <w:rStyle w:val="afff4"/>
        </w:rPr>
        <w:t>[</w:t>
      </w:r>
      <w:r w:rsidR="00DD26E9" w:rsidRPr="001D04E3">
        <w:rPr>
          <w:rStyle w:val="afff4"/>
        </w:rPr>
        <w:endnoteReference w:id="2"/>
      </w:r>
      <w:r w:rsidR="00DD26E9">
        <w:rPr>
          <w:rStyle w:val="afff4"/>
        </w:rPr>
        <w:t>]</w:t>
      </w:r>
    </w:p>
    <w:p w14:paraId="0245C2F9" w14:textId="77777777" w:rsidR="008E6093" w:rsidRDefault="008E6093" w:rsidP="00395B4D">
      <w:pPr>
        <w:pStyle w:val="2"/>
      </w:pPr>
      <w:r>
        <w:rPr>
          <w:rFonts w:hint="eastAsia"/>
        </w:rPr>
        <w:t>陈明达先生之研究</w:t>
      </w:r>
    </w:p>
    <w:p w14:paraId="495573AB" w14:textId="03D988FE" w:rsidR="008E6093" w:rsidRPr="00175775" w:rsidRDefault="008E6093" w:rsidP="00175775">
      <w:pPr>
        <w:ind w:firstLine="480"/>
        <w:rPr>
          <w:rFonts w:ascii="楷体" w:eastAsia="楷体" w:hAnsi="楷体"/>
        </w:rPr>
      </w:pPr>
      <w:r>
        <w:rPr>
          <w:rFonts w:hint="eastAsia"/>
        </w:rPr>
        <w:t>陈明达先生在《应县木塔》一书中对木塔用材规格做了详细统计（</w:t>
      </w:r>
      <w:r>
        <w:fldChar w:fldCharType="begin"/>
      </w:r>
      <w:r>
        <w:instrText xml:space="preserve"> </w:instrText>
      </w:r>
      <w:r>
        <w:rPr>
          <w:rFonts w:hint="eastAsia"/>
        </w:rPr>
        <w:instrText>REF _Ref174399647 \h</w:instrText>
      </w:r>
      <w:r>
        <w:instrText xml:space="preserve"> </w:instrText>
      </w:r>
      <w:r>
        <w:fldChar w:fldCharType="separate"/>
      </w:r>
      <w:r>
        <w:rPr>
          <w:rFonts w:hint="eastAsia"/>
        </w:rPr>
        <w:t>表</w:t>
      </w:r>
      <w:r>
        <w:rPr>
          <w:rFonts w:hint="eastAsia"/>
        </w:rPr>
        <w:t xml:space="preserve"> </w:t>
      </w:r>
      <w:r>
        <w:rPr>
          <w:noProof/>
        </w:rPr>
        <w:t>1</w:t>
      </w:r>
      <w:r>
        <w:fldChar w:fldCharType="end"/>
      </w:r>
      <w:r>
        <w:rPr>
          <w:rFonts w:hint="eastAsia"/>
        </w:rPr>
        <w:t>），</w:t>
      </w:r>
      <w:r>
        <w:rPr>
          <w:rFonts w:hint="eastAsia"/>
        </w:rPr>
        <w:lastRenderedPageBreak/>
        <w:t>并认为标准用（单）材尺寸为</w:t>
      </w:r>
      <w:r>
        <w:rPr>
          <w:rFonts w:hint="eastAsia"/>
        </w:rPr>
        <w:t>2</w:t>
      </w:r>
      <w:r>
        <w:t>5.5</w:t>
      </w:r>
      <w:r>
        <w:rPr>
          <w:rFonts w:hint="eastAsia"/>
        </w:rPr>
        <w:t>×</w:t>
      </w:r>
      <w:r>
        <w:t>17</w:t>
      </w:r>
      <w:r>
        <w:rPr>
          <w:rFonts w:hint="eastAsia"/>
        </w:rPr>
        <w:t>厘米，一份为</w:t>
      </w:r>
      <w:r>
        <w:rPr>
          <w:rFonts w:hint="eastAsia"/>
        </w:rPr>
        <w:t>1</w:t>
      </w:r>
      <w:r>
        <w:t>.7</w:t>
      </w:r>
      <w:r>
        <w:rPr>
          <w:rFonts w:hint="eastAsia"/>
        </w:rPr>
        <w:t>厘米；足材广应为</w:t>
      </w:r>
      <w:r>
        <w:rPr>
          <w:rFonts w:hint="eastAsia"/>
        </w:rPr>
        <w:t>3</w:t>
      </w:r>
      <w:r>
        <w:t>6.5</w:t>
      </w:r>
      <w:r>
        <w:rPr>
          <w:rFonts w:hint="eastAsia"/>
        </w:rPr>
        <w:t>厘米，栔高</w:t>
      </w:r>
      <w:r>
        <w:rPr>
          <w:rFonts w:hint="eastAsia"/>
        </w:rPr>
        <w:t>1</w:t>
      </w:r>
      <w:r>
        <w:t>1-13</w:t>
      </w:r>
      <w:r>
        <w:rPr>
          <w:rFonts w:hint="eastAsia"/>
        </w:rPr>
        <w:t>厘米，材广厚比为</w:t>
      </w:r>
      <w:r>
        <w:rPr>
          <w:rFonts w:hint="eastAsia"/>
        </w:rPr>
        <w:t>1</w:t>
      </w:r>
      <w:r>
        <w:t>5</w:t>
      </w:r>
      <w:r>
        <w:rPr>
          <w:rFonts w:hint="eastAsia"/>
        </w:rPr>
        <w:t>:1</w:t>
      </w:r>
      <w:r>
        <w:t>0</w:t>
      </w:r>
      <w:r>
        <w:rPr>
          <w:rFonts w:hint="eastAsia"/>
        </w:rPr>
        <w:t>，应合法式二等材。同时也注意到现状中材厚的差别，</w:t>
      </w:r>
      <w:r w:rsidRPr="00B67EE6">
        <w:rPr>
          <w:rStyle w:val="aff6"/>
          <w:rFonts w:hint="eastAsia"/>
        </w:rPr>
        <w:t>“凡出跳华栱的厚度均保持不小于1</w:t>
      </w:r>
      <w:r w:rsidRPr="00B67EE6">
        <w:rPr>
          <w:rStyle w:val="aff6"/>
        </w:rPr>
        <w:t>7厘米，跳上横栱及枋子厚，多小于</w:t>
      </w:r>
      <w:r w:rsidRPr="00B67EE6">
        <w:rPr>
          <w:rStyle w:val="aff6"/>
          <w:rFonts w:hint="eastAsia"/>
        </w:rPr>
        <w:t>1</w:t>
      </w:r>
      <w:r w:rsidRPr="00B67EE6">
        <w:rPr>
          <w:rStyle w:val="aff6"/>
        </w:rPr>
        <w:t>7厘米</w:t>
      </w:r>
      <w:r w:rsidRPr="00B67EE6">
        <w:rPr>
          <w:rStyle w:val="aff6"/>
          <w:rFonts w:hint="eastAsia"/>
        </w:rPr>
        <w:t>”</w:t>
      </w:r>
      <w:r>
        <w:rPr>
          <w:rStyle w:val="aff6"/>
          <w:rFonts w:hint="eastAsia"/>
        </w:rPr>
        <w:t>。</w:t>
      </w:r>
      <w:r w:rsidR="00DD26E9">
        <w:rPr>
          <w:rStyle w:val="afff4"/>
          <w:rFonts w:ascii="楷体" w:eastAsia="楷体" w:hAnsi="楷体"/>
        </w:rPr>
        <w:t>[</w:t>
      </w:r>
      <w:r w:rsidR="00DD26E9" w:rsidRPr="001D04E3">
        <w:rPr>
          <w:rStyle w:val="afff4"/>
          <w:rFonts w:ascii="楷体" w:eastAsia="楷体" w:hAnsi="楷体"/>
        </w:rPr>
        <w:endnoteReference w:id="3"/>
      </w:r>
      <w:r w:rsidR="00DD26E9">
        <w:rPr>
          <w:rStyle w:val="afff4"/>
          <w:rFonts w:ascii="楷体" w:eastAsia="楷体" w:hAnsi="楷体"/>
        </w:rPr>
        <w:t>]</w:t>
      </w:r>
      <w:r>
        <w:fldChar w:fldCharType="begin"/>
      </w:r>
      <w:r w:rsidRPr="00B67EE6">
        <w:instrText xml:space="preserve"> LINK </w:instrText>
      </w:r>
      <w:r>
        <w:instrText>Excel.Sheet.12</w:instrText>
      </w:r>
      <w:r>
        <w:rPr>
          <w:rFonts w:hint="eastAsia"/>
        </w:rPr>
        <w:instrText xml:space="preserve"> "D:\\</w:instrText>
      </w:r>
      <w:r>
        <w:rPr>
          <w:rFonts w:hint="eastAsia"/>
        </w:rPr>
        <w:instrText>李泽辉</w:instrText>
      </w:r>
      <w:r>
        <w:rPr>
          <w:rFonts w:hint="eastAsia"/>
        </w:rPr>
        <w:instrText xml:space="preserve"> </w:instrText>
      </w:r>
      <w:r>
        <w:rPr>
          <w:rFonts w:hint="eastAsia"/>
        </w:rPr>
        <w:instrText>博士论文</w:instrText>
      </w:r>
      <w:r>
        <w:rPr>
          <w:rFonts w:hint="eastAsia"/>
        </w:rPr>
        <w:instrText>\\</w:instrText>
      </w:r>
      <w:r>
        <w:rPr>
          <w:rFonts w:hint="eastAsia"/>
        </w:rPr>
        <w:instrText>备份区</w:instrText>
      </w:r>
      <w:r>
        <w:rPr>
          <w:rFonts w:hint="eastAsia"/>
        </w:rPr>
        <w:instrText>-</w:instrText>
      </w:r>
      <w:r>
        <w:rPr>
          <w:rFonts w:hint="eastAsia"/>
        </w:rPr>
        <w:instrText>应县木塔大论文</w:instrText>
      </w:r>
      <w:r>
        <w:rPr>
          <w:rFonts w:hint="eastAsia"/>
        </w:rPr>
        <w:instrText>\\</w:instrText>
      </w:r>
      <w:r>
        <w:rPr>
          <w:rFonts w:hint="eastAsia"/>
        </w:rPr>
        <w:instrText>木塔营造尺推算</w:instrText>
      </w:r>
      <w:r>
        <w:rPr>
          <w:rFonts w:hint="eastAsia"/>
        </w:rPr>
        <w:instrText>.xlsx"</w:instrText>
      </w:r>
      <w:r>
        <w:instrText xml:space="preserve"> Sheet1!R1C1:R7C6 </w:instrText>
      </w:r>
      <w:r w:rsidRPr="00B67EE6">
        <w:instrText xml:space="preserve">\a \f 5 \h  \* MERGEFORMAT </w:instrText>
      </w:r>
      <w:r>
        <w:fldChar w:fldCharType="separate"/>
      </w:r>
    </w:p>
    <w:p w14:paraId="6E433D37" w14:textId="206977E2" w:rsidR="008E6093" w:rsidRDefault="008E6093" w:rsidP="00175775">
      <w:pPr>
        <w:pStyle w:val="aff"/>
        <w:keepNext/>
        <w:ind w:firstLine="422"/>
      </w:pPr>
      <w:bookmarkStart w:id="15" w:name="_Ref174399647"/>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1</w:t>
      </w:r>
      <w:r>
        <w:fldChar w:fldCharType="end"/>
      </w:r>
      <w:bookmarkEnd w:id="15"/>
      <w:r>
        <w:t xml:space="preserve"> </w:t>
      </w:r>
      <w:r>
        <w:rPr>
          <w:rStyle w:val="affa"/>
          <w:rFonts w:hint="eastAsia"/>
          <w:b/>
        </w:rPr>
        <w:t>《</w:t>
      </w:r>
      <w:r w:rsidRPr="00B67EE6">
        <w:rPr>
          <w:rStyle w:val="affa"/>
          <w:rFonts w:hint="eastAsia"/>
          <w:b/>
        </w:rPr>
        <w:t>应县木塔</w:t>
      </w:r>
      <w:r>
        <w:rPr>
          <w:rStyle w:val="affa"/>
          <w:rFonts w:hint="eastAsia"/>
          <w:b/>
        </w:rPr>
        <w:t>》所载用材规格数据</w:t>
      </w:r>
    </w:p>
    <w:tbl>
      <w:tblPr>
        <w:tblW w:w="0" w:type="auto"/>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116"/>
        <w:gridCol w:w="1116"/>
        <w:gridCol w:w="1116"/>
        <w:gridCol w:w="1116"/>
        <w:gridCol w:w="1116"/>
        <w:gridCol w:w="1116"/>
      </w:tblGrid>
      <w:tr w:rsidR="008E6093" w:rsidRPr="0012642C" w14:paraId="757FD939" w14:textId="77777777" w:rsidTr="00216558">
        <w:trPr>
          <w:trHeight w:val="170"/>
          <w:jc w:val="center"/>
        </w:trPr>
        <w:tc>
          <w:tcPr>
            <w:tcW w:w="0" w:type="auto"/>
            <w:gridSpan w:val="2"/>
            <w:tcBorders>
              <w:top w:val="single" w:sz="12" w:space="0" w:color="auto"/>
              <w:bottom w:val="single" w:sz="4" w:space="0" w:color="auto"/>
            </w:tcBorders>
            <w:shd w:val="clear" w:color="auto" w:fill="auto"/>
            <w:noWrap/>
            <w:hideMark/>
          </w:tcPr>
          <w:p w14:paraId="24904C83" w14:textId="77777777" w:rsidR="008E6093" w:rsidRPr="0012642C" w:rsidRDefault="008E6093" w:rsidP="0012642C">
            <w:pPr>
              <w:pStyle w:val="1b"/>
            </w:pPr>
            <w:r w:rsidRPr="0012642C">
              <w:rPr>
                <w:rFonts w:hint="eastAsia"/>
              </w:rPr>
              <w:t>材</w:t>
            </w:r>
          </w:p>
        </w:tc>
        <w:tc>
          <w:tcPr>
            <w:tcW w:w="0" w:type="auto"/>
            <w:gridSpan w:val="2"/>
            <w:tcBorders>
              <w:top w:val="single" w:sz="12" w:space="0" w:color="auto"/>
              <w:bottom w:val="single" w:sz="4" w:space="0" w:color="auto"/>
            </w:tcBorders>
            <w:shd w:val="clear" w:color="auto" w:fill="auto"/>
            <w:noWrap/>
            <w:hideMark/>
          </w:tcPr>
          <w:p w14:paraId="4ED3F5DC" w14:textId="77777777" w:rsidR="008E6093" w:rsidRPr="0012642C" w:rsidRDefault="008E6093" w:rsidP="0012642C">
            <w:pPr>
              <w:pStyle w:val="1b"/>
            </w:pPr>
            <w:r w:rsidRPr="0012642C">
              <w:rPr>
                <w:rFonts w:hint="eastAsia"/>
              </w:rPr>
              <w:t>材</w:t>
            </w:r>
          </w:p>
        </w:tc>
        <w:tc>
          <w:tcPr>
            <w:tcW w:w="0" w:type="auto"/>
            <w:gridSpan w:val="2"/>
            <w:tcBorders>
              <w:top w:val="single" w:sz="12" w:space="0" w:color="auto"/>
              <w:bottom w:val="single" w:sz="4" w:space="0" w:color="auto"/>
            </w:tcBorders>
            <w:shd w:val="clear" w:color="auto" w:fill="auto"/>
            <w:noWrap/>
            <w:hideMark/>
          </w:tcPr>
          <w:p w14:paraId="348BE292" w14:textId="77777777" w:rsidR="008E6093" w:rsidRPr="0012642C" w:rsidRDefault="008E6093" w:rsidP="0012642C">
            <w:pPr>
              <w:pStyle w:val="1b"/>
            </w:pPr>
            <w:r w:rsidRPr="0012642C">
              <w:rPr>
                <w:rFonts w:hint="eastAsia"/>
              </w:rPr>
              <w:t>材</w:t>
            </w:r>
          </w:p>
        </w:tc>
      </w:tr>
      <w:tr w:rsidR="008E6093" w:rsidRPr="0012642C" w14:paraId="6B2B4067" w14:textId="77777777" w:rsidTr="00216558">
        <w:trPr>
          <w:trHeight w:val="170"/>
          <w:jc w:val="center"/>
        </w:trPr>
        <w:tc>
          <w:tcPr>
            <w:tcW w:w="0" w:type="auto"/>
            <w:tcBorders>
              <w:top w:val="single" w:sz="4" w:space="0" w:color="auto"/>
              <w:bottom w:val="single" w:sz="8" w:space="0" w:color="auto"/>
            </w:tcBorders>
            <w:shd w:val="clear" w:color="auto" w:fill="auto"/>
            <w:noWrap/>
            <w:hideMark/>
          </w:tcPr>
          <w:p w14:paraId="44BD45E9" w14:textId="77777777" w:rsidR="008E6093" w:rsidRPr="0012642C" w:rsidRDefault="008E6093" w:rsidP="0012642C">
            <w:pPr>
              <w:pStyle w:val="1b"/>
            </w:pPr>
            <w:r w:rsidRPr="0012642C">
              <w:rPr>
                <w:rFonts w:hint="eastAsia"/>
              </w:rPr>
              <w:t>广（厘米）</w:t>
            </w:r>
          </w:p>
        </w:tc>
        <w:tc>
          <w:tcPr>
            <w:tcW w:w="0" w:type="auto"/>
            <w:tcBorders>
              <w:top w:val="single" w:sz="4" w:space="0" w:color="auto"/>
              <w:bottom w:val="single" w:sz="8" w:space="0" w:color="auto"/>
            </w:tcBorders>
            <w:shd w:val="clear" w:color="auto" w:fill="auto"/>
            <w:noWrap/>
            <w:hideMark/>
          </w:tcPr>
          <w:p w14:paraId="2C2FCC32" w14:textId="77777777" w:rsidR="008E6093" w:rsidRPr="0012642C" w:rsidRDefault="008E6093" w:rsidP="0012642C">
            <w:pPr>
              <w:pStyle w:val="1b"/>
            </w:pPr>
            <w:r w:rsidRPr="0012642C">
              <w:rPr>
                <w:rFonts w:hint="eastAsia"/>
              </w:rPr>
              <w:t>厚（厘米）</w:t>
            </w:r>
          </w:p>
        </w:tc>
        <w:tc>
          <w:tcPr>
            <w:tcW w:w="0" w:type="auto"/>
            <w:tcBorders>
              <w:top w:val="single" w:sz="4" w:space="0" w:color="auto"/>
              <w:bottom w:val="single" w:sz="8" w:space="0" w:color="auto"/>
            </w:tcBorders>
            <w:shd w:val="clear" w:color="auto" w:fill="auto"/>
            <w:noWrap/>
            <w:hideMark/>
          </w:tcPr>
          <w:p w14:paraId="40B957C1" w14:textId="77777777" w:rsidR="008E6093" w:rsidRPr="0012642C" w:rsidRDefault="008E6093" w:rsidP="0012642C">
            <w:pPr>
              <w:pStyle w:val="1b"/>
            </w:pPr>
            <w:r w:rsidRPr="0012642C">
              <w:rPr>
                <w:rFonts w:hint="eastAsia"/>
              </w:rPr>
              <w:t>广（厘米）</w:t>
            </w:r>
          </w:p>
        </w:tc>
        <w:tc>
          <w:tcPr>
            <w:tcW w:w="0" w:type="auto"/>
            <w:tcBorders>
              <w:top w:val="single" w:sz="4" w:space="0" w:color="auto"/>
              <w:bottom w:val="single" w:sz="8" w:space="0" w:color="auto"/>
            </w:tcBorders>
            <w:shd w:val="clear" w:color="auto" w:fill="auto"/>
            <w:noWrap/>
            <w:hideMark/>
          </w:tcPr>
          <w:p w14:paraId="21686CCB" w14:textId="77777777" w:rsidR="008E6093" w:rsidRPr="0012642C" w:rsidRDefault="008E6093" w:rsidP="0012642C">
            <w:pPr>
              <w:pStyle w:val="1b"/>
            </w:pPr>
            <w:r w:rsidRPr="0012642C">
              <w:rPr>
                <w:rFonts w:hint="eastAsia"/>
              </w:rPr>
              <w:t>厚（厘米）</w:t>
            </w:r>
          </w:p>
        </w:tc>
        <w:tc>
          <w:tcPr>
            <w:tcW w:w="0" w:type="auto"/>
            <w:tcBorders>
              <w:top w:val="single" w:sz="4" w:space="0" w:color="auto"/>
              <w:bottom w:val="single" w:sz="8" w:space="0" w:color="auto"/>
            </w:tcBorders>
            <w:shd w:val="clear" w:color="auto" w:fill="auto"/>
            <w:noWrap/>
            <w:hideMark/>
          </w:tcPr>
          <w:p w14:paraId="3E226DE1" w14:textId="77777777" w:rsidR="008E6093" w:rsidRPr="0012642C" w:rsidRDefault="008E6093" w:rsidP="0012642C">
            <w:pPr>
              <w:pStyle w:val="1b"/>
            </w:pPr>
            <w:r w:rsidRPr="0012642C">
              <w:rPr>
                <w:rFonts w:hint="eastAsia"/>
              </w:rPr>
              <w:t>广（厘米）</w:t>
            </w:r>
          </w:p>
        </w:tc>
        <w:tc>
          <w:tcPr>
            <w:tcW w:w="0" w:type="auto"/>
            <w:tcBorders>
              <w:top w:val="single" w:sz="4" w:space="0" w:color="auto"/>
              <w:bottom w:val="single" w:sz="8" w:space="0" w:color="auto"/>
            </w:tcBorders>
            <w:shd w:val="clear" w:color="auto" w:fill="auto"/>
            <w:noWrap/>
            <w:hideMark/>
          </w:tcPr>
          <w:p w14:paraId="49DE2B2D" w14:textId="77777777" w:rsidR="008E6093" w:rsidRPr="0012642C" w:rsidRDefault="008E6093" w:rsidP="0012642C">
            <w:pPr>
              <w:pStyle w:val="1b"/>
            </w:pPr>
            <w:r w:rsidRPr="0012642C">
              <w:rPr>
                <w:rFonts w:hint="eastAsia"/>
              </w:rPr>
              <w:t>厚（厘米）</w:t>
            </w:r>
          </w:p>
        </w:tc>
      </w:tr>
      <w:tr w:rsidR="008E6093" w:rsidRPr="0012642C" w14:paraId="255F045D" w14:textId="77777777" w:rsidTr="00216558">
        <w:trPr>
          <w:trHeight w:val="170"/>
          <w:jc w:val="center"/>
        </w:trPr>
        <w:tc>
          <w:tcPr>
            <w:tcW w:w="0" w:type="auto"/>
            <w:tcBorders>
              <w:top w:val="single" w:sz="8" w:space="0" w:color="auto"/>
            </w:tcBorders>
            <w:shd w:val="clear" w:color="auto" w:fill="auto"/>
            <w:noWrap/>
            <w:hideMark/>
          </w:tcPr>
          <w:p w14:paraId="75528E33" w14:textId="77777777" w:rsidR="008E6093" w:rsidRPr="0012642C" w:rsidRDefault="008E6093" w:rsidP="0012642C">
            <w:pPr>
              <w:pStyle w:val="1b"/>
            </w:pPr>
            <w:r w:rsidRPr="0012642C">
              <w:rPr>
                <w:rFonts w:hint="eastAsia"/>
              </w:rPr>
              <w:t>27</w:t>
            </w:r>
          </w:p>
        </w:tc>
        <w:tc>
          <w:tcPr>
            <w:tcW w:w="0" w:type="auto"/>
            <w:tcBorders>
              <w:top w:val="single" w:sz="8" w:space="0" w:color="auto"/>
            </w:tcBorders>
            <w:shd w:val="clear" w:color="auto" w:fill="auto"/>
            <w:noWrap/>
            <w:hideMark/>
          </w:tcPr>
          <w:p w14:paraId="7B26322F" w14:textId="77777777" w:rsidR="008E6093" w:rsidRPr="0012642C" w:rsidRDefault="008E6093" w:rsidP="0012642C">
            <w:pPr>
              <w:pStyle w:val="1b"/>
            </w:pPr>
            <w:r w:rsidRPr="0012642C">
              <w:rPr>
                <w:rFonts w:hint="eastAsia"/>
              </w:rPr>
              <w:t>18</w:t>
            </w:r>
          </w:p>
        </w:tc>
        <w:tc>
          <w:tcPr>
            <w:tcW w:w="0" w:type="auto"/>
            <w:tcBorders>
              <w:top w:val="single" w:sz="8" w:space="0" w:color="auto"/>
            </w:tcBorders>
            <w:shd w:val="clear" w:color="auto" w:fill="auto"/>
            <w:noWrap/>
            <w:hideMark/>
          </w:tcPr>
          <w:p w14:paraId="0360386D" w14:textId="77777777" w:rsidR="008E6093" w:rsidRPr="0012642C" w:rsidRDefault="008E6093" w:rsidP="0012642C">
            <w:pPr>
              <w:pStyle w:val="1b"/>
            </w:pPr>
            <w:r w:rsidRPr="0012642C">
              <w:rPr>
                <w:rFonts w:hint="eastAsia"/>
              </w:rPr>
              <w:t>25.5</w:t>
            </w:r>
          </w:p>
        </w:tc>
        <w:tc>
          <w:tcPr>
            <w:tcW w:w="0" w:type="auto"/>
            <w:tcBorders>
              <w:top w:val="single" w:sz="8" w:space="0" w:color="auto"/>
            </w:tcBorders>
            <w:shd w:val="clear" w:color="auto" w:fill="auto"/>
            <w:noWrap/>
            <w:hideMark/>
          </w:tcPr>
          <w:p w14:paraId="1D61711C" w14:textId="77777777" w:rsidR="008E6093" w:rsidRPr="0012642C" w:rsidRDefault="008E6093" w:rsidP="0012642C">
            <w:pPr>
              <w:pStyle w:val="1b"/>
            </w:pPr>
            <w:r w:rsidRPr="0012642C">
              <w:rPr>
                <w:rFonts w:hint="eastAsia"/>
              </w:rPr>
              <w:t>17</w:t>
            </w:r>
          </w:p>
        </w:tc>
        <w:tc>
          <w:tcPr>
            <w:tcW w:w="0" w:type="auto"/>
            <w:tcBorders>
              <w:top w:val="single" w:sz="8" w:space="0" w:color="auto"/>
            </w:tcBorders>
            <w:shd w:val="clear" w:color="auto" w:fill="auto"/>
            <w:noWrap/>
            <w:hideMark/>
          </w:tcPr>
          <w:p w14:paraId="3E3D0BE6" w14:textId="77777777" w:rsidR="008E6093" w:rsidRPr="0012642C" w:rsidRDefault="008E6093" w:rsidP="0012642C">
            <w:pPr>
              <w:pStyle w:val="1b"/>
            </w:pPr>
            <w:r w:rsidRPr="0012642C">
              <w:rPr>
                <w:rFonts w:hint="eastAsia"/>
              </w:rPr>
              <w:t>24.5</w:t>
            </w:r>
          </w:p>
        </w:tc>
        <w:tc>
          <w:tcPr>
            <w:tcW w:w="0" w:type="auto"/>
            <w:tcBorders>
              <w:top w:val="single" w:sz="8" w:space="0" w:color="auto"/>
            </w:tcBorders>
            <w:shd w:val="clear" w:color="auto" w:fill="auto"/>
            <w:noWrap/>
            <w:hideMark/>
          </w:tcPr>
          <w:p w14:paraId="46FE5065" w14:textId="77777777" w:rsidR="008E6093" w:rsidRPr="0012642C" w:rsidRDefault="008E6093" w:rsidP="0012642C">
            <w:pPr>
              <w:pStyle w:val="1b"/>
            </w:pPr>
            <w:r w:rsidRPr="0012642C">
              <w:rPr>
                <w:rFonts w:hint="eastAsia"/>
              </w:rPr>
              <w:t>19</w:t>
            </w:r>
          </w:p>
        </w:tc>
      </w:tr>
      <w:tr w:rsidR="008E6093" w:rsidRPr="0012642C" w14:paraId="55ED8BF1" w14:textId="77777777" w:rsidTr="00216558">
        <w:trPr>
          <w:trHeight w:val="170"/>
          <w:jc w:val="center"/>
        </w:trPr>
        <w:tc>
          <w:tcPr>
            <w:tcW w:w="0" w:type="auto"/>
            <w:shd w:val="clear" w:color="auto" w:fill="auto"/>
            <w:noWrap/>
            <w:hideMark/>
          </w:tcPr>
          <w:p w14:paraId="49373D2D" w14:textId="77777777" w:rsidR="008E6093" w:rsidRPr="0012642C" w:rsidRDefault="008E6093" w:rsidP="0012642C">
            <w:pPr>
              <w:pStyle w:val="1b"/>
            </w:pPr>
            <w:r w:rsidRPr="0012642C">
              <w:rPr>
                <w:rFonts w:hint="eastAsia"/>
              </w:rPr>
              <w:t>26.5</w:t>
            </w:r>
          </w:p>
        </w:tc>
        <w:tc>
          <w:tcPr>
            <w:tcW w:w="0" w:type="auto"/>
            <w:shd w:val="clear" w:color="auto" w:fill="auto"/>
            <w:noWrap/>
            <w:hideMark/>
          </w:tcPr>
          <w:p w14:paraId="6732B592" w14:textId="77777777" w:rsidR="008E6093" w:rsidRPr="0012642C" w:rsidRDefault="008E6093" w:rsidP="0012642C">
            <w:pPr>
              <w:pStyle w:val="1b"/>
            </w:pPr>
            <w:r w:rsidRPr="0012642C">
              <w:rPr>
                <w:rFonts w:hint="eastAsia"/>
              </w:rPr>
              <w:t>16.5</w:t>
            </w:r>
          </w:p>
        </w:tc>
        <w:tc>
          <w:tcPr>
            <w:tcW w:w="0" w:type="auto"/>
            <w:shd w:val="clear" w:color="auto" w:fill="auto"/>
            <w:noWrap/>
            <w:hideMark/>
          </w:tcPr>
          <w:p w14:paraId="1F6C9428" w14:textId="77777777" w:rsidR="008E6093" w:rsidRPr="0012642C" w:rsidRDefault="008E6093" w:rsidP="0012642C">
            <w:pPr>
              <w:pStyle w:val="1b"/>
            </w:pPr>
            <w:r w:rsidRPr="0012642C">
              <w:rPr>
                <w:rFonts w:hint="eastAsia"/>
              </w:rPr>
              <w:t>25.5</w:t>
            </w:r>
          </w:p>
        </w:tc>
        <w:tc>
          <w:tcPr>
            <w:tcW w:w="0" w:type="auto"/>
            <w:shd w:val="clear" w:color="auto" w:fill="auto"/>
            <w:noWrap/>
            <w:hideMark/>
          </w:tcPr>
          <w:p w14:paraId="237C8E83" w14:textId="77777777" w:rsidR="008E6093" w:rsidRPr="0012642C" w:rsidRDefault="008E6093" w:rsidP="0012642C">
            <w:pPr>
              <w:pStyle w:val="1b"/>
            </w:pPr>
            <w:r w:rsidRPr="0012642C">
              <w:rPr>
                <w:rFonts w:hint="eastAsia"/>
              </w:rPr>
              <w:t>16.5</w:t>
            </w:r>
          </w:p>
        </w:tc>
        <w:tc>
          <w:tcPr>
            <w:tcW w:w="0" w:type="auto"/>
            <w:shd w:val="clear" w:color="auto" w:fill="auto"/>
            <w:noWrap/>
            <w:hideMark/>
          </w:tcPr>
          <w:p w14:paraId="7C73F21B" w14:textId="77777777" w:rsidR="008E6093" w:rsidRPr="0012642C" w:rsidRDefault="008E6093" w:rsidP="0012642C">
            <w:pPr>
              <w:pStyle w:val="1b"/>
            </w:pPr>
            <w:r w:rsidRPr="0012642C">
              <w:rPr>
                <w:rFonts w:hint="eastAsia"/>
              </w:rPr>
              <w:t>24.5</w:t>
            </w:r>
          </w:p>
        </w:tc>
        <w:tc>
          <w:tcPr>
            <w:tcW w:w="0" w:type="auto"/>
            <w:shd w:val="clear" w:color="auto" w:fill="auto"/>
            <w:noWrap/>
            <w:hideMark/>
          </w:tcPr>
          <w:p w14:paraId="071BF0B2" w14:textId="77777777" w:rsidR="008E6093" w:rsidRPr="0012642C" w:rsidRDefault="008E6093" w:rsidP="0012642C">
            <w:pPr>
              <w:pStyle w:val="1b"/>
            </w:pPr>
            <w:r w:rsidRPr="0012642C">
              <w:rPr>
                <w:rFonts w:hint="eastAsia"/>
              </w:rPr>
              <w:t>17</w:t>
            </w:r>
          </w:p>
        </w:tc>
      </w:tr>
      <w:tr w:rsidR="008E6093" w:rsidRPr="0012642C" w14:paraId="207A48AB" w14:textId="77777777" w:rsidTr="00216558">
        <w:trPr>
          <w:trHeight w:val="170"/>
          <w:jc w:val="center"/>
        </w:trPr>
        <w:tc>
          <w:tcPr>
            <w:tcW w:w="0" w:type="auto"/>
            <w:shd w:val="clear" w:color="auto" w:fill="auto"/>
            <w:noWrap/>
            <w:hideMark/>
          </w:tcPr>
          <w:p w14:paraId="151E8DFF" w14:textId="77777777" w:rsidR="008E6093" w:rsidRPr="0012642C" w:rsidRDefault="008E6093" w:rsidP="0012642C">
            <w:pPr>
              <w:pStyle w:val="1b"/>
            </w:pPr>
            <w:r w:rsidRPr="0012642C">
              <w:rPr>
                <w:rFonts w:hint="eastAsia"/>
              </w:rPr>
              <w:t>26.5</w:t>
            </w:r>
          </w:p>
        </w:tc>
        <w:tc>
          <w:tcPr>
            <w:tcW w:w="0" w:type="auto"/>
            <w:shd w:val="clear" w:color="auto" w:fill="auto"/>
            <w:noWrap/>
            <w:hideMark/>
          </w:tcPr>
          <w:p w14:paraId="503A2343" w14:textId="77777777" w:rsidR="008E6093" w:rsidRPr="0012642C" w:rsidRDefault="008E6093" w:rsidP="0012642C">
            <w:pPr>
              <w:pStyle w:val="1b"/>
            </w:pPr>
            <w:r w:rsidRPr="0012642C">
              <w:rPr>
                <w:rFonts w:hint="eastAsia"/>
              </w:rPr>
              <w:t>16</w:t>
            </w:r>
          </w:p>
        </w:tc>
        <w:tc>
          <w:tcPr>
            <w:tcW w:w="0" w:type="auto"/>
            <w:shd w:val="clear" w:color="auto" w:fill="auto"/>
            <w:noWrap/>
            <w:hideMark/>
          </w:tcPr>
          <w:p w14:paraId="6167A0F2" w14:textId="77777777" w:rsidR="008E6093" w:rsidRPr="0012642C" w:rsidRDefault="008E6093" w:rsidP="0012642C">
            <w:pPr>
              <w:pStyle w:val="1b"/>
            </w:pPr>
            <w:r w:rsidRPr="0012642C">
              <w:rPr>
                <w:rFonts w:hint="eastAsia"/>
              </w:rPr>
              <w:t>25.5</w:t>
            </w:r>
          </w:p>
        </w:tc>
        <w:tc>
          <w:tcPr>
            <w:tcW w:w="0" w:type="auto"/>
            <w:shd w:val="clear" w:color="auto" w:fill="auto"/>
            <w:noWrap/>
            <w:hideMark/>
          </w:tcPr>
          <w:p w14:paraId="5F965B6C" w14:textId="77777777" w:rsidR="008E6093" w:rsidRPr="0012642C" w:rsidRDefault="008E6093" w:rsidP="0012642C">
            <w:pPr>
              <w:pStyle w:val="1b"/>
            </w:pPr>
            <w:r w:rsidRPr="0012642C">
              <w:rPr>
                <w:rFonts w:hint="eastAsia"/>
              </w:rPr>
              <w:t>15.5</w:t>
            </w:r>
          </w:p>
        </w:tc>
        <w:tc>
          <w:tcPr>
            <w:tcW w:w="0" w:type="auto"/>
            <w:shd w:val="clear" w:color="auto" w:fill="auto"/>
            <w:noWrap/>
            <w:hideMark/>
          </w:tcPr>
          <w:p w14:paraId="263E3393" w14:textId="77777777" w:rsidR="008E6093" w:rsidRPr="0012642C" w:rsidRDefault="008E6093" w:rsidP="0012642C">
            <w:pPr>
              <w:pStyle w:val="1b"/>
            </w:pPr>
            <w:r w:rsidRPr="0012642C">
              <w:rPr>
                <w:rFonts w:hint="eastAsia"/>
              </w:rPr>
              <w:t>24</w:t>
            </w:r>
          </w:p>
        </w:tc>
        <w:tc>
          <w:tcPr>
            <w:tcW w:w="0" w:type="auto"/>
            <w:shd w:val="clear" w:color="auto" w:fill="auto"/>
            <w:noWrap/>
            <w:hideMark/>
          </w:tcPr>
          <w:p w14:paraId="3B4D531D" w14:textId="77777777" w:rsidR="008E6093" w:rsidRPr="0012642C" w:rsidRDefault="008E6093" w:rsidP="0012642C">
            <w:pPr>
              <w:pStyle w:val="1b"/>
            </w:pPr>
            <w:r w:rsidRPr="0012642C">
              <w:rPr>
                <w:rFonts w:hint="eastAsia"/>
              </w:rPr>
              <w:t>16</w:t>
            </w:r>
          </w:p>
        </w:tc>
      </w:tr>
      <w:tr w:rsidR="008E6093" w:rsidRPr="0012642C" w14:paraId="72E9604C" w14:textId="77777777" w:rsidTr="00216558">
        <w:trPr>
          <w:trHeight w:val="170"/>
          <w:jc w:val="center"/>
        </w:trPr>
        <w:tc>
          <w:tcPr>
            <w:tcW w:w="0" w:type="auto"/>
            <w:shd w:val="clear" w:color="auto" w:fill="auto"/>
            <w:noWrap/>
            <w:hideMark/>
          </w:tcPr>
          <w:p w14:paraId="0E428664" w14:textId="77777777" w:rsidR="008E6093" w:rsidRPr="0012642C" w:rsidRDefault="008E6093" w:rsidP="0012642C">
            <w:pPr>
              <w:pStyle w:val="1b"/>
            </w:pPr>
            <w:r w:rsidRPr="0012642C">
              <w:rPr>
                <w:rFonts w:hint="eastAsia"/>
              </w:rPr>
              <w:t>26</w:t>
            </w:r>
          </w:p>
        </w:tc>
        <w:tc>
          <w:tcPr>
            <w:tcW w:w="0" w:type="auto"/>
            <w:shd w:val="clear" w:color="auto" w:fill="auto"/>
            <w:noWrap/>
            <w:hideMark/>
          </w:tcPr>
          <w:p w14:paraId="292A5BA2" w14:textId="77777777" w:rsidR="008E6093" w:rsidRPr="0012642C" w:rsidRDefault="008E6093" w:rsidP="0012642C">
            <w:pPr>
              <w:pStyle w:val="1b"/>
            </w:pPr>
            <w:r w:rsidRPr="0012642C">
              <w:rPr>
                <w:rFonts w:hint="eastAsia"/>
              </w:rPr>
              <w:t>17.5</w:t>
            </w:r>
          </w:p>
        </w:tc>
        <w:tc>
          <w:tcPr>
            <w:tcW w:w="0" w:type="auto"/>
            <w:shd w:val="clear" w:color="auto" w:fill="auto"/>
            <w:noWrap/>
            <w:hideMark/>
          </w:tcPr>
          <w:p w14:paraId="590A1D42" w14:textId="77777777" w:rsidR="008E6093" w:rsidRPr="0012642C" w:rsidRDefault="008E6093" w:rsidP="0012642C">
            <w:pPr>
              <w:pStyle w:val="1b"/>
            </w:pPr>
            <w:r w:rsidRPr="0012642C">
              <w:rPr>
                <w:rFonts w:hint="eastAsia"/>
              </w:rPr>
              <w:t>25</w:t>
            </w:r>
          </w:p>
        </w:tc>
        <w:tc>
          <w:tcPr>
            <w:tcW w:w="0" w:type="auto"/>
            <w:shd w:val="clear" w:color="auto" w:fill="auto"/>
            <w:noWrap/>
            <w:hideMark/>
          </w:tcPr>
          <w:p w14:paraId="74114AC9" w14:textId="77777777" w:rsidR="008E6093" w:rsidRPr="0012642C" w:rsidRDefault="008E6093" w:rsidP="0012642C">
            <w:pPr>
              <w:pStyle w:val="1b"/>
            </w:pPr>
            <w:r w:rsidRPr="0012642C">
              <w:rPr>
                <w:rFonts w:hint="eastAsia"/>
              </w:rPr>
              <w:t>17.5</w:t>
            </w:r>
          </w:p>
        </w:tc>
        <w:tc>
          <w:tcPr>
            <w:tcW w:w="0" w:type="auto"/>
            <w:shd w:val="clear" w:color="auto" w:fill="auto"/>
            <w:noWrap/>
            <w:hideMark/>
          </w:tcPr>
          <w:p w14:paraId="566EEABE" w14:textId="77777777" w:rsidR="008E6093" w:rsidRPr="0012642C" w:rsidRDefault="008E6093" w:rsidP="0012642C">
            <w:pPr>
              <w:pStyle w:val="1b"/>
            </w:pPr>
          </w:p>
        </w:tc>
        <w:tc>
          <w:tcPr>
            <w:tcW w:w="0" w:type="auto"/>
            <w:shd w:val="clear" w:color="auto" w:fill="auto"/>
            <w:noWrap/>
            <w:hideMark/>
          </w:tcPr>
          <w:p w14:paraId="78306040" w14:textId="77777777" w:rsidR="008E6093" w:rsidRPr="0012642C" w:rsidRDefault="008E6093" w:rsidP="0012642C">
            <w:pPr>
              <w:pStyle w:val="1b"/>
            </w:pPr>
          </w:p>
        </w:tc>
      </w:tr>
      <w:tr w:rsidR="008E6093" w:rsidRPr="0012642C" w14:paraId="4C38A744" w14:textId="77777777" w:rsidTr="00216558">
        <w:trPr>
          <w:trHeight w:val="170"/>
          <w:jc w:val="center"/>
        </w:trPr>
        <w:tc>
          <w:tcPr>
            <w:tcW w:w="0" w:type="auto"/>
            <w:shd w:val="clear" w:color="auto" w:fill="auto"/>
            <w:noWrap/>
            <w:hideMark/>
          </w:tcPr>
          <w:p w14:paraId="7E2036EC" w14:textId="77777777" w:rsidR="008E6093" w:rsidRPr="0012642C" w:rsidRDefault="008E6093" w:rsidP="0012642C">
            <w:pPr>
              <w:pStyle w:val="1b"/>
            </w:pPr>
            <w:r w:rsidRPr="0012642C">
              <w:rPr>
                <w:rFonts w:hint="eastAsia"/>
              </w:rPr>
              <w:t>26</w:t>
            </w:r>
          </w:p>
        </w:tc>
        <w:tc>
          <w:tcPr>
            <w:tcW w:w="0" w:type="auto"/>
            <w:shd w:val="clear" w:color="auto" w:fill="auto"/>
            <w:noWrap/>
            <w:hideMark/>
          </w:tcPr>
          <w:p w14:paraId="34E7EA8E" w14:textId="77777777" w:rsidR="008E6093" w:rsidRPr="0012642C" w:rsidRDefault="008E6093" w:rsidP="0012642C">
            <w:pPr>
              <w:pStyle w:val="1b"/>
            </w:pPr>
            <w:r w:rsidRPr="0012642C">
              <w:rPr>
                <w:rFonts w:hint="eastAsia"/>
              </w:rPr>
              <w:t>17</w:t>
            </w:r>
          </w:p>
        </w:tc>
        <w:tc>
          <w:tcPr>
            <w:tcW w:w="0" w:type="auto"/>
            <w:shd w:val="clear" w:color="auto" w:fill="auto"/>
            <w:noWrap/>
            <w:hideMark/>
          </w:tcPr>
          <w:p w14:paraId="401E15F0" w14:textId="77777777" w:rsidR="008E6093" w:rsidRPr="0012642C" w:rsidRDefault="008E6093" w:rsidP="0012642C">
            <w:pPr>
              <w:pStyle w:val="1b"/>
            </w:pPr>
            <w:r w:rsidRPr="0012642C">
              <w:rPr>
                <w:rFonts w:hint="eastAsia"/>
              </w:rPr>
              <w:t>25</w:t>
            </w:r>
          </w:p>
        </w:tc>
        <w:tc>
          <w:tcPr>
            <w:tcW w:w="0" w:type="auto"/>
            <w:shd w:val="clear" w:color="auto" w:fill="auto"/>
            <w:noWrap/>
            <w:hideMark/>
          </w:tcPr>
          <w:p w14:paraId="5D3C758C" w14:textId="77777777" w:rsidR="008E6093" w:rsidRPr="0012642C" w:rsidRDefault="008E6093" w:rsidP="0012642C">
            <w:pPr>
              <w:pStyle w:val="1b"/>
            </w:pPr>
            <w:r w:rsidRPr="0012642C">
              <w:rPr>
                <w:rFonts w:hint="eastAsia"/>
              </w:rPr>
              <w:t>16.5</w:t>
            </w:r>
          </w:p>
        </w:tc>
        <w:tc>
          <w:tcPr>
            <w:tcW w:w="0" w:type="auto"/>
            <w:shd w:val="clear" w:color="auto" w:fill="auto"/>
            <w:noWrap/>
            <w:hideMark/>
          </w:tcPr>
          <w:p w14:paraId="73766222" w14:textId="77777777" w:rsidR="008E6093" w:rsidRPr="0012642C" w:rsidRDefault="008E6093" w:rsidP="0012642C">
            <w:pPr>
              <w:pStyle w:val="1b"/>
            </w:pPr>
          </w:p>
        </w:tc>
        <w:tc>
          <w:tcPr>
            <w:tcW w:w="0" w:type="auto"/>
            <w:shd w:val="clear" w:color="auto" w:fill="auto"/>
            <w:noWrap/>
            <w:hideMark/>
          </w:tcPr>
          <w:p w14:paraId="1F9FB03C" w14:textId="77777777" w:rsidR="008E6093" w:rsidRPr="0012642C" w:rsidRDefault="008E6093" w:rsidP="0012642C">
            <w:pPr>
              <w:pStyle w:val="1b"/>
            </w:pPr>
          </w:p>
        </w:tc>
      </w:tr>
    </w:tbl>
    <w:p w14:paraId="3475C1C2" w14:textId="77777777" w:rsidR="008E6093" w:rsidRPr="00BE2BDB" w:rsidRDefault="008E6093" w:rsidP="00166FF9">
      <w:pPr>
        <w:pStyle w:val="afff5"/>
        <w:ind w:firstLine="480"/>
        <w:rPr>
          <w:rStyle w:val="aff6"/>
          <w:sz w:val="21"/>
        </w:rPr>
      </w:pPr>
      <w:r>
        <w:rPr>
          <w:rStyle w:val="aff6"/>
        </w:rPr>
        <w:fldChar w:fldCharType="end"/>
      </w:r>
      <w:r w:rsidRPr="00BE2BDB">
        <w:rPr>
          <w:rFonts w:hint="eastAsia"/>
        </w:rPr>
        <w:t>注：</w:t>
      </w:r>
      <w:r w:rsidRPr="00BE2BDB">
        <w:rPr>
          <w:rStyle w:val="affa"/>
          <w:rFonts w:hint="eastAsia"/>
          <w:b w:val="0"/>
          <w:bCs w:val="0"/>
        </w:rPr>
        <w:t>本表数据引自陈明达《应县木塔》。</w:t>
      </w:r>
    </w:p>
    <w:p w14:paraId="2496F217" w14:textId="77777777" w:rsidR="008E6093" w:rsidRDefault="008E6093" w:rsidP="00395B4D">
      <w:pPr>
        <w:pStyle w:val="2"/>
      </w:pPr>
      <w:r>
        <w:rPr>
          <w:rFonts w:hint="eastAsia"/>
        </w:rPr>
        <w:t>张十庆先生之研究</w:t>
      </w:r>
    </w:p>
    <w:p w14:paraId="4DD22230" w14:textId="620B5667" w:rsidR="008E6093" w:rsidRDefault="008E6093" w:rsidP="00166FF9">
      <w:pPr>
        <w:ind w:firstLine="480"/>
      </w:pPr>
      <w:r>
        <w:rPr>
          <w:rFonts w:hint="eastAsia"/>
        </w:rPr>
        <w:t>张十庆先生认为木塔用材有三种规格，分别为</w:t>
      </w:r>
      <w:r>
        <w:rPr>
          <w:rFonts w:hint="eastAsia"/>
        </w:rPr>
        <w:t>2</w:t>
      </w:r>
      <w:r>
        <w:t>7</w:t>
      </w:r>
      <w:r>
        <w:rPr>
          <w:rFonts w:hint="eastAsia"/>
        </w:rPr>
        <w:t>厘米、</w:t>
      </w:r>
      <w:r>
        <w:rPr>
          <w:rFonts w:hint="eastAsia"/>
        </w:rPr>
        <w:t>2</w:t>
      </w:r>
      <w:r>
        <w:t>5.5</w:t>
      </w:r>
      <w:r>
        <w:rPr>
          <w:rFonts w:hint="eastAsia"/>
        </w:rPr>
        <w:t>厘米、</w:t>
      </w:r>
      <w:r>
        <w:rPr>
          <w:rFonts w:hint="eastAsia"/>
        </w:rPr>
        <w:t>2</w:t>
      </w:r>
      <w:r>
        <w:t>4</w:t>
      </w:r>
      <w:r>
        <w:rPr>
          <w:rFonts w:hint="eastAsia"/>
        </w:rPr>
        <w:t>厘米，分别合</w:t>
      </w:r>
      <w:r>
        <w:rPr>
          <w:rFonts w:hint="eastAsia"/>
        </w:rPr>
        <w:t>0</w:t>
      </w:r>
      <w:r>
        <w:t>.9</w:t>
      </w:r>
      <w:r>
        <w:rPr>
          <w:rFonts w:hint="eastAsia"/>
        </w:rPr>
        <w:t>尺、</w:t>
      </w:r>
      <w:r>
        <w:rPr>
          <w:rFonts w:hint="eastAsia"/>
        </w:rPr>
        <w:t>0</w:t>
      </w:r>
      <w:r>
        <w:t>.85</w:t>
      </w:r>
      <w:r>
        <w:rPr>
          <w:rFonts w:hint="eastAsia"/>
        </w:rPr>
        <w:t>尺、</w:t>
      </w:r>
      <w:r>
        <w:rPr>
          <w:rFonts w:hint="eastAsia"/>
        </w:rPr>
        <w:t>0</w:t>
      </w:r>
      <w:r>
        <w:t>.8</w:t>
      </w:r>
      <w:r>
        <w:rPr>
          <w:rFonts w:hint="eastAsia"/>
        </w:rPr>
        <w:t>尺，</w:t>
      </w:r>
      <w:r w:rsidRPr="004857CD">
        <w:rPr>
          <w:rStyle w:val="aff6"/>
        </w:rPr>
        <w:t>“</w:t>
      </w:r>
      <w:r w:rsidRPr="004857CD">
        <w:rPr>
          <w:rStyle w:val="aff6"/>
          <w:rFonts w:hint="eastAsia"/>
        </w:rPr>
        <w:t>其中以2</w:t>
      </w:r>
      <w:r w:rsidRPr="004857CD">
        <w:rPr>
          <w:rStyle w:val="aff6"/>
        </w:rPr>
        <w:t>5.5厘米</w:t>
      </w:r>
      <w:r w:rsidRPr="004857CD">
        <w:rPr>
          <w:rStyle w:val="aff6"/>
          <w:rFonts w:hint="eastAsia"/>
        </w:rPr>
        <w:t>者最为多用</w:t>
      </w:r>
      <w:r w:rsidRPr="004857CD">
        <w:rPr>
          <w:rStyle w:val="aff6"/>
        </w:rPr>
        <w:t>”</w:t>
      </w:r>
      <w:r>
        <w:rPr>
          <w:rStyle w:val="aff6"/>
          <w:rFonts w:hint="eastAsia"/>
        </w:rPr>
        <w:t>，“最多用的材栔尺寸当为0</w:t>
      </w:r>
      <w:r>
        <w:rPr>
          <w:rStyle w:val="aff6"/>
        </w:rPr>
        <w:t>.85</w:t>
      </w:r>
      <w:r>
        <w:rPr>
          <w:rStyle w:val="aff6"/>
          <w:rFonts w:hint="eastAsia"/>
        </w:rPr>
        <w:t>尺×</w:t>
      </w:r>
      <w:r>
        <w:rPr>
          <w:rStyle w:val="aff6"/>
        </w:rPr>
        <w:t>0.6</w:t>
      </w:r>
      <w:r>
        <w:rPr>
          <w:rStyle w:val="aff6"/>
          <w:rFonts w:hint="eastAsia"/>
        </w:rPr>
        <w:t>尺×</w:t>
      </w:r>
      <w:r>
        <w:rPr>
          <w:rStyle w:val="aff6"/>
        </w:rPr>
        <w:t>0.4</w:t>
      </w:r>
      <w:r>
        <w:rPr>
          <w:rStyle w:val="aff6"/>
          <w:rFonts w:hint="eastAsia"/>
        </w:rPr>
        <w:t>尺，合2</w:t>
      </w:r>
      <w:r>
        <w:rPr>
          <w:rStyle w:val="aff6"/>
        </w:rPr>
        <w:t>5.04</w:t>
      </w:r>
      <w:r>
        <w:rPr>
          <w:rStyle w:val="aff6"/>
          <w:rFonts w:hint="eastAsia"/>
        </w:rPr>
        <w:t>厘米×</w:t>
      </w:r>
      <w:r>
        <w:rPr>
          <w:rStyle w:val="aff6"/>
        </w:rPr>
        <w:t>17.6</w:t>
      </w:r>
      <w:r>
        <w:rPr>
          <w:rStyle w:val="aff6"/>
          <w:rFonts w:hint="eastAsia"/>
        </w:rPr>
        <w:t>厘米×</w:t>
      </w:r>
      <w:r>
        <w:rPr>
          <w:rStyle w:val="aff6"/>
        </w:rPr>
        <w:t>11.78</w:t>
      </w:r>
      <w:r>
        <w:rPr>
          <w:rStyle w:val="aff6"/>
          <w:rFonts w:hint="eastAsia"/>
        </w:rPr>
        <w:t>厘米，足材为：0</w:t>
      </w:r>
      <w:r>
        <w:rPr>
          <w:rStyle w:val="aff6"/>
        </w:rPr>
        <w:t>.85</w:t>
      </w:r>
      <w:r>
        <w:rPr>
          <w:rStyle w:val="aff6"/>
          <w:rFonts w:hint="eastAsia"/>
        </w:rPr>
        <w:t>尺+</w:t>
      </w:r>
      <w:r>
        <w:rPr>
          <w:rStyle w:val="aff6"/>
        </w:rPr>
        <w:t>0.4</w:t>
      </w:r>
      <w:r>
        <w:rPr>
          <w:rStyle w:val="aff6"/>
          <w:rFonts w:hint="eastAsia"/>
        </w:rPr>
        <w:t>尺=</w:t>
      </w:r>
      <w:r>
        <w:rPr>
          <w:rStyle w:val="aff6"/>
        </w:rPr>
        <w:t>1.25</w:t>
      </w:r>
      <w:r>
        <w:rPr>
          <w:rStyle w:val="aff6"/>
          <w:rFonts w:hint="eastAsia"/>
        </w:rPr>
        <w:t>尺”</w:t>
      </w:r>
      <w:r w:rsidRPr="00EF3073" w:rsidDel="002A5710">
        <w:rPr>
          <w:vertAlign w:val="superscript"/>
        </w:rPr>
        <w:t xml:space="preserve"> </w:t>
      </w:r>
      <w:r w:rsidRPr="004857CD">
        <w:rPr>
          <w:rFonts w:hint="eastAsia"/>
        </w:rPr>
        <w:t>。</w:t>
      </w:r>
      <w:r>
        <w:rPr>
          <w:rFonts w:hint="eastAsia"/>
        </w:rPr>
        <w:t>此说在前人研究基础上进一步拓展了对木塔用材的研究深度，在</w:t>
      </w:r>
      <w:r>
        <w:rPr>
          <w:rFonts w:hint="eastAsia"/>
        </w:rPr>
        <w:t>2</w:t>
      </w:r>
      <w:r>
        <w:t>9.46</w:t>
      </w:r>
      <w:r>
        <w:rPr>
          <w:rFonts w:hint="eastAsia"/>
        </w:rPr>
        <w:t>厘米营造尺长的前提下，构建了以基准量</w:t>
      </w:r>
      <w:r>
        <w:rPr>
          <w:rFonts w:hint="eastAsia"/>
        </w:rPr>
        <w:t>A</w:t>
      </w:r>
      <w:r>
        <w:rPr>
          <w:rFonts w:hint="eastAsia"/>
        </w:rPr>
        <w:t>（</w:t>
      </w:r>
      <w:r>
        <w:rPr>
          <w:rFonts w:hint="eastAsia"/>
        </w:rPr>
        <w:t>1</w:t>
      </w:r>
      <w:r>
        <w:t>.5</w:t>
      </w:r>
      <w:r>
        <w:rPr>
          <w:rFonts w:hint="eastAsia"/>
        </w:rPr>
        <w:t>尺）为核心的平面丈尺假说和相对简明的用材尺寸。不过</w:t>
      </w:r>
      <w:r w:rsidRPr="00C35890">
        <w:rPr>
          <w:rStyle w:val="aff6"/>
          <w:rFonts w:hint="eastAsia"/>
        </w:rPr>
        <w:t>“应县木塔的材尺度与尺度构成基准量A（1</w:t>
      </w:r>
      <w:r w:rsidRPr="00C35890">
        <w:rPr>
          <w:rStyle w:val="aff6"/>
        </w:rPr>
        <w:t>.5尺</w:t>
      </w:r>
      <w:r w:rsidRPr="00C35890">
        <w:rPr>
          <w:rStyle w:val="aff6"/>
          <w:rFonts w:hint="eastAsia"/>
        </w:rPr>
        <w:t>）之间，无明显直接的关系”</w:t>
      </w:r>
      <w:r w:rsidR="00DD26E9">
        <w:rPr>
          <w:rStyle w:val="afff4"/>
          <w:rFonts w:ascii="楷体" w:eastAsia="楷体" w:hAnsi="楷体"/>
        </w:rPr>
        <w:t>[</w:t>
      </w:r>
      <w:r w:rsidR="00DD26E9" w:rsidRPr="001D04E3">
        <w:rPr>
          <w:rStyle w:val="afff4"/>
          <w:rFonts w:ascii="楷体" w:eastAsia="楷体" w:hAnsi="楷体"/>
        </w:rPr>
        <w:endnoteReference w:id="4"/>
      </w:r>
      <w:r w:rsidR="00DD26E9">
        <w:rPr>
          <w:rStyle w:val="afff4"/>
          <w:rFonts w:ascii="楷体" w:eastAsia="楷体" w:hAnsi="楷体"/>
        </w:rPr>
        <w:t>]</w:t>
      </w:r>
      <w:r>
        <w:rPr>
          <w:rFonts w:hint="eastAsia"/>
        </w:rPr>
        <w:t>。张先生</w:t>
      </w:r>
      <w:r>
        <w:t>在</w:t>
      </w:r>
      <w:r>
        <w:rPr>
          <w:rFonts w:hint="eastAsia"/>
        </w:rPr>
        <w:t>2009</w:t>
      </w:r>
      <w:r>
        <w:rPr>
          <w:rFonts w:hint="eastAsia"/>
        </w:rPr>
        <w:t>年</w:t>
      </w:r>
      <w:r>
        <w:t>发表的</w:t>
      </w:r>
      <w:r>
        <w:rPr>
          <w:rFonts w:hint="eastAsia"/>
        </w:rPr>
        <w:t>《</w:t>
      </w:r>
      <w:r w:rsidRPr="00D638F3">
        <w:rPr>
          <w:rFonts w:hint="eastAsia"/>
        </w:rPr>
        <w:t>〈营造法式〉八棱模式与应县木塔的尺度设计</w:t>
      </w:r>
      <w:r>
        <w:rPr>
          <w:rFonts w:hint="eastAsia"/>
        </w:rPr>
        <w:t>》一文中更新了其用材推算：用材尺寸</w:t>
      </w:r>
      <w:r>
        <w:rPr>
          <w:rFonts w:hint="eastAsia"/>
        </w:rPr>
        <w:t>8</w:t>
      </w:r>
      <w:r>
        <w:t>.7</w:t>
      </w:r>
      <w:r>
        <w:rPr>
          <w:rFonts w:hint="eastAsia"/>
        </w:rPr>
        <w:t>寸×</w:t>
      </w:r>
      <w:r>
        <w:t>5.8</w:t>
      </w:r>
      <w:r>
        <w:rPr>
          <w:rFonts w:hint="eastAsia"/>
        </w:rPr>
        <w:t>寸，合</w:t>
      </w:r>
      <w:r>
        <w:rPr>
          <w:rFonts w:hint="eastAsia"/>
        </w:rPr>
        <w:t>2</w:t>
      </w:r>
      <w:r>
        <w:t>5.63</w:t>
      </w:r>
      <w:r>
        <w:rPr>
          <w:rFonts w:hint="eastAsia"/>
        </w:rPr>
        <w:t>厘米×</w:t>
      </w:r>
      <w:r>
        <w:t>17.09</w:t>
      </w:r>
      <w:r>
        <w:rPr>
          <w:rFonts w:hint="eastAsia"/>
        </w:rPr>
        <w:t>厘米；</w:t>
      </w:r>
      <w:r>
        <w:rPr>
          <w:rFonts w:hint="eastAsia"/>
        </w:rPr>
        <w:t>1</w:t>
      </w:r>
      <w:r>
        <w:rPr>
          <w:rFonts w:hint="eastAsia"/>
        </w:rPr>
        <w:t>分°</w:t>
      </w:r>
      <w:r>
        <w:rPr>
          <w:rFonts w:hint="eastAsia"/>
        </w:rPr>
        <w:t>=</w:t>
      </w:r>
      <w:r>
        <w:t>0.58</w:t>
      </w:r>
      <w:r>
        <w:rPr>
          <w:rFonts w:hint="eastAsia"/>
        </w:rPr>
        <w:t>寸</w:t>
      </w:r>
      <w:r>
        <w:rPr>
          <w:rFonts w:hint="eastAsia"/>
        </w:rPr>
        <w:t>=</w:t>
      </w:r>
      <w:r>
        <w:t>1.709</w:t>
      </w:r>
      <w:r>
        <w:rPr>
          <w:rFonts w:hint="eastAsia"/>
        </w:rPr>
        <w:t>厘米。</w:t>
      </w:r>
      <w:r w:rsidR="00DD26E9">
        <w:rPr>
          <w:rStyle w:val="afff4"/>
        </w:rPr>
        <w:t>[</w:t>
      </w:r>
      <w:r w:rsidR="00DD26E9" w:rsidRPr="001D04E3">
        <w:rPr>
          <w:rStyle w:val="afff4"/>
        </w:rPr>
        <w:endnoteReference w:id="5"/>
      </w:r>
      <w:r w:rsidR="00DD26E9">
        <w:rPr>
          <w:rStyle w:val="afff4"/>
        </w:rPr>
        <w:t>]</w:t>
      </w:r>
    </w:p>
    <w:p w14:paraId="1176705E" w14:textId="77777777" w:rsidR="008E6093" w:rsidRDefault="008E6093" w:rsidP="00395B4D">
      <w:pPr>
        <w:pStyle w:val="2"/>
      </w:pPr>
      <w:r>
        <w:rPr>
          <w:rFonts w:hint="eastAsia"/>
        </w:rPr>
        <w:t>陈彤先生之研究</w:t>
      </w:r>
    </w:p>
    <w:p w14:paraId="07C19354" w14:textId="437EDE66" w:rsidR="008E6093" w:rsidRPr="00D01278" w:rsidRDefault="008E6093" w:rsidP="00D01278">
      <w:pPr>
        <w:ind w:firstLine="480"/>
        <w:rPr>
          <w:vertAlign w:val="superscript"/>
        </w:rPr>
      </w:pPr>
      <w:r>
        <w:rPr>
          <w:rFonts w:hint="eastAsia"/>
        </w:rPr>
        <w:t>陈彤先生以“陈测”、“营测”数据为主，并补充部分实测，认为“</w:t>
      </w:r>
      <w:r w:rsidRPr="00CC3477">
        <w:rPr>
          <w:rStyle w:val="aff6"/>
          <w:rFonts w:hint="eastAsia"/>
        </w:rPr>
        <w:t>材广多在2</w:t>
      </w:r>
      <w:r w:rsidRPr="00CC3477">
        <w:rPr>
          <w:rStyle w:val="aff6"/>
        </w:rPr>
        <w:t>4~26厘米之间，材厚多为</w:t>
      </w:r>
      <w:r w:rsidRPr="00CC3477">
        <w:rPr>
          <w:rStyle w:val="aff6"/>
          <w:rFonts w:hint="eastAsia"/>
        </w:rPr>
        <w:t>1</w:t>
      </w:r>
      <w:r w:rsidRPr="00CC3477">
        <w:rPr>
          <w:rStyle w:val="aff6"/>
        </w:rPr>
        <w:t>6~18厘米，栔高介于</w:t>
      </w:r>
      <w:r w:rsidRPr="00CC3477">
        <w:rPr>
          <w:rStyle w:val="aff6"/>
          <w:rFonts w:hint="eastAsia"/>
        </w:rPr>
        <w:t>1</w:t>
      </w:r>
      <w:r w:rsidRPr="00CC3477">
        <w:rPr>
          <w:rStyle w:val="aff6"/>
        </w:rPr>
        <w:t>1~13厘米，足材广约</w:t>
      </w:r>
      <w:r w:rsidRPr="00CC3477">
        <w:rPr>
          <w:rStyle w:val="aff6"/>
          <w:rFonts w:hint="eastAsia"/>
        </w:rPr>
        <w:t>3</w:t>
      </w:r>
      <w:r w:rsidRPr="00CC3477">
        <w:rPr>
          <w:rStyle w:val="aff6"/>
        </w:rPr>
        <w:t>5~37厘米。凡悬挑</w:t>
      </w:r>
      <w:r w:rsidRPr="00CC3477">
        <w:rPr>
          <w:rStyle w:val="aff6"/>
          <w:rFonts w:hint="eastAsia"/>
        </w:rPr>
        <w:t>受力的花栱厚度均不小于1</w:t>
      </w:r>
      <w:r w:rsidRPr="00CC3477">
        <w:rPr>
          <w:rStyle w:val="aff6"/>
        </w:rPr>
        <w:t>7厘米，</w:t>
      </w:r>
      <w:r w:rsidRPr="00CC3477">
        <w:rPr>
          <w:rStyle w:val="aff6"/>
          <w:rFonts w:hint="eastAsia"/>
        </w:rPr>
        <w:t>而</w:t>
      </w:r>
      <w:r w:rsidRPr="00CC3477">
        <w:rPr>
          <w:rStyle w:val="aff6"/>
        </w:rPr>
        <w:t>横向</w:t>
      </w:r>
      <w:r w:rsidRPr="00CC3477">
        <w:rPr>
          <w:rStyle w:val="aff6"/>
          <w:rFonts w:hint="eastAsia"/>
        </w:rPr>
        <w:t>联系的栱枋厚多小于1</w:t>
      </w:r>
      <w:r w:rsidRPr="00CC3477">
        <w:rPr>
          <w:rStyle w:val="aff6"/>
        </w:rPr>
        <w:t>7厘米</w:t>
      </w:r>
      <w:r>
        <w:rPr>
          <w:rFonts w:hint="eastAsia"/>
        </w:rPr>
        <w:t>”，综合推测理想用材为：</w:t>
      </w:r>
      <w:r w:rsidRPr="00CC3477">
        <w:rPr>
          <w:rStyle w:val="aff6"/>
          <w:rFonts w:hint="eastAsia"/>
        </w:rPr>
        <w:t>“材广8</w:t>
      </w:r>
      <w:r w:rsidRPr="00CC3477">
        <w:rPr>
          <w:rStyle w:val="aff6"/>
        </w:rPr>
        <w:t>.4寸（</w:t>
      </w:r>
      <w:r w:rsidRPr="00CC3477">
        <w:rPr>
          <w:rStyle w:val="aff6"/>
          <w:rFonts w:hint="eastAsia"/>
        </w:rPr>
        <w:t>1</w:t>
      </w:r>
      <w:r w:rsidRPr="00CC3477">
        <w:rPr>
          <w:rStyle w:val="aff6"/>
        </w:rPr>
        <w:t>5分°）</w:t>
      </w:r>
      <w:r w:rsidRPr="00CC3477">
        <w:rPr>
          <w:rStyle w:val="aff6"/>
          <w:rFonts w:hint="eastAsia"/>
        </w:rPr>
        <w:t>厚5</w:t>
      </w:r>
      <w:r w:rsidRPr="00CC3477">
        <w:rPr>
          <w:rStyle w:val="aff6"/>
        </w:rPr>
        <w:t>.6</w:t>
      </w:r>
      <w:r w:rsidRPr="00CC3477">
        <w:rPr>
          <w:rStyle w:val="aff6"/>
          <w:rFonts w:hint="eastAsia"/>
        </w:rPr>
        <w:t>寸（1</w:t>
      </w:r>
      <w:r w:rsidRPr="00CC3477">
        <w:rPr>
          <w:rStyle w:val="aff6"/>
        </w:rPr>
        <w:t>0分°</w:t>
      </w:r>
      <w:r w:rsidRPr="00CC3477">
        <w:rPr>
          <w:rStyle w:val="aff6"/>
          <w:rFonts w:hint="eastAsia"/>
        </w:rPr>
        <w:t>），栔广3</w:t>
      </w:r>
      <w:r w:rsidRPr="00CC3477">
        <w:rPr>
          <w:rStyle w:val="aff6"/>
        </w:rPr>
        <w:t>.6寸（</w:t>
      </w:r>
      <w:r w:rsidRPr="00CC3477">
        <w:rPr>
          <w:rStyle w:val="aff6"/>
          <w:rFonts w:hint="eastAsia"/>
        </w:rPr>
        <w:t>约6</w:t>
      </w:r>
      <w:r w:rsidRPr="00CC3477">
        <w:rPr>
          <w:rStyle w:val="aff6"/>
        </w:rPr>
        <w:t>.5分°）</w:t>
      </w:r>
      <w:r w:rsidRPr="00CC3477">
        <w:rPr>
          <w:rStyle w:val="aff6"/>
          <w:rFonts w:hint="eastAsia"/>
        </w:rPr>
        <w:t>，足材广1</w:t>
      </w:r>
      <w:r w:rsidRPr="00CC3477">
        <w:rPr>
          <w:rStyle w:val="aff6"/>
        </w:rPr>
        <w:t>2寸（</w:t>
      </w:r>
      <w:r w:rsidRPr="00CC3477">
        <w:rPr>
          <w:rStyle w:val="aff6"/>
          <w:rFonts w:hint="eastAsia"/>
        </w:rPr>
        <w:t>约2</w:t>
      </w:r>
      <w:r w:rsidRPr="00CC3477">
        <w:rPr>
          <w:rStyle w:val="aff6"/>
        </w:rPr>
        <w:t>1.5分°）</w:t>
      </w:r>
      <w:r w:rsidRPr="00CC3477">
        <w:rPr>
          <w:rStyle w:val="aff6"/>
          <w:rFonts w:hint="eastAsia"/>
        </w:rPr>
        <w:t>。”</w:t>
      </w:r>
      <w:r w:rsidRPr="00235E9F">
        <w:rPr>
          <w:rFonts w:hint="eastAsia"/>
        </w:rPr>
        <w:t>对于</w:t>
      </w:r>
      <w:r>
        <w:rPr>
          <w:rFonts w:hint="eastAsia"/>
        </w:rPr>
        <w:t>足材广出现的</w:t>
      </w:r>
      <w:r>
        <w:rPr>
          <w:rFonts w:hint="eastAsia"/>
        </w:rPr>
        <w:t>2</w:t>
      </w:r>
      <w:r>
        <w:t>1.5</w:t>
      </w:r>
      <w:r>
        <w:rPr>
          <w:rFonts w:hint="eastAsia"/>
        </w:rPr>
        <w:t>分°的畸零值，陈说认为</w:t>
      </w:r>
      <w:r w:rsidRPr="00235E9F">
        <w:rPr>
          <w:rStyle w:val="aff6"/>
          <w:rFonts w:hint="eastAsia"/>
        </w:rPr>
        <w:t>“</w:t>
      </w:r>
      <w:r>
        <w:rPr>
          <w:rStyle w:val="aff6"/>
          <w:rFonts w:hint="eastAsia"/>
        </w:rPr>
        <w:t>或</w:t>
      </w:r>
      <w:r w:rsidRPr="00235E9F">
        <w:rPr>
          <w:rStyle w:val="aff6"/>
          <w:rFonts w:hint="eastAsia"/>
        </w:rPr>
        <w:t>出于便于营造的考虑，木塔用材追求竖向上的简洁尺寸，而非严格的分°值</w:t>
      </w:r>
      <w:r>
        <w:rPr>
          <w:rStyle w:val="aff6"/>
          <w:rFonts w:hint="eastAsia"/>
        </w:rPr>
        <w:t>。</w:t>
      </w:r>
      <w:r w:rsidRPr="00235E9F">
        <w:rPr>
          <w:rStyle w:val="aff6"/>
          <w:rFonts w:hint="eastAsia"/>
        </w:rPr>
        <w:t>”</w:t>
      </w:r>
      <w:r w:rsidR="00DD26E9">
        <w:rPr>
          <w:rStyle w:val="afff4"/>
        </w:rPr>
        <w:t>[</w:t>
      </w:r>
      <w:r w:rsidR="00DD26E9" w:rsidRPr="005E0BD6">
        <w:rPr>
          <w:rStyle w:val="afff4"/>
        </w:rPr>
        <w:endnoteReference w:id="6"/>
      </w:r>
      <w:r w:rsidR="00DD26E9">
        <w:rPr>
          <w:rStyle w:val="afff4"/>
        </w:rPr>
        <w:t>]</w:t>
      </w:r>
      <w:r w:rsidRPr="00EF3073">
        <w:rPr>
          <w:rFonts w:hint="eastAsia"/>
          <w:vertAlign w:val="superscript"/>
        </w:rPr>
        <w:t xml:space="preserve"> </w:t>
      </w:r>
    </w:p>
    <w:p w14:paraId="283DB471" w14:textId="77777777" w:rsidR="008E6093" w:rsidRDefault="008E6093" w:rsidP="0012642C">
      <w:pPr>
        <w:pStyle w:val="1"/>
      </w:pPr>
      <w:bookmarkStart w:id="16" w:name="_Toc125584068"/>
      <w:bookmarkStart w:id="17" w:name="_Toc131004533"/>
      <w:r>
        <w:rPr>
          <w:rFonts w:hint="eastAsia"/>
        </w:rPr>
        <w:t>数据推算</w:t>
      </w:r>
      <w:bookmarkEnd w:id="16"/>
      <w:bookmarkEnd w:id="17"/>
    </w:p>
    <w:p w14:paraId="62400BFF" w14:textId="3E71FD4C" w:rsidR="008E6093" w:rsidRDefault="008E6093" w:rsidP="007F0942">
      <w:pPr>
        <w:ind w:firstLine="480"/>
      </w:pPr>
      <w:r>
        <w:rPr>
          <w:rFonts w:hint="eastAsia"/>
        </w:rPr>
        <w:t>由于全塔各层斗栱受到不同程度的荷载的影响，各层测量所得到用材情况不可避免地存在差别；即使同层内用材情况，也受到用材位置、同层八边形结构沉降、扭转的影响而呈现比较复杂的态势。在这种情况下，用材尺寸“多</w:t>
      </w:r>
      <w:r>
        <w:rPr>
          <w:rFonts w:hint="eastAsia"/>
        </w:rPr>
        <w:t>/</w:t>
      </w:r>
      <w:r>
        <w:rPr>
          <w:rFonts w:hint="eastAsia"/>
        </w:rPr>
        <w:t>多在</w:t>
      </w:r>
      <w:r>
        <w:rPr>
          <w:rFonts w:hint="eastAsia"/>
        </w:rPr>
        <w:t>/</w:t>
      </w:r>
      <w:r>
        <w:rPr>
          <w:rFonts w:hint="eastAsia"/>
        </w:rPr>
        <w:t>多用……”须具体结合测值所在位置、构件受力与变形情况、样本的覆盖率等因素</w:t>
      </w:r>
      <w:r>
        <w:rPr>
          <w:rFonts w:hint="eastAsia"/>
        </w:rPr>
        <w:lastRenderedPageBreak/>
        <w:t>一并分析，否则可能会产生本质性的偏差。因此，有必要在考虑以上诸多因素的前提下，对全塔斗栱用材进行广泛的大量测量和分类统计，明确材广、材厚及材广比等指标在全塔中的变化、分布情况；而复原推算的关键在于在其中选取合适的“样本”，判断其用材情况最为接近“原始设计”，尽可能的减小荷载、劣化、非关键部位随宜加减等因素带来的干扰。</w:t>
      </w:r>
    </w:p>
    <w:p w14:paraId="4E191146" w14:textId="77777777" w:rsidR="008E6093" w:rsidRDefault="008E6093" w:rsidP="00395B4D">
      <w:pPr>
        <w:pStyle w:val="2"/>
      </w:pPr>
      <w:r w:rsidRPr="00D77879">
        <w:rPr>
          <w:rFonts w:hint="eastAsia"/>
        </w:rPr>
        <w:t>材广</w:t>
      </w:r>
    </w:p>
    <w:p w14:paraId="32B889E4" w14:textId="77777777" w:rsidR="008E6093" w:rsidRPr="00D53CC6" w:rsidRDefault="008E6093" w:rsidP="00D53CC6">
      <w:pPr>
        <w:pStyle w:val="3"/>
      </w:pPr>
      <w:r>
        <w:rPr>
          <w:rFonts w:hint="eastAsia"/>
        </w:rPr>
        <w:t>数据分析</w:t>
      </w:r>
    </w:p>
    <w:p w14:paraId="6C8EB309" w14:textId="77777777" w:rsidR="008E6093" w:rsidRDefault="008E6093" w:rsidP="007F0942">
      <w:pPr>
        <w:ind w:firstLine="480"/>
      </w:pPr>
      <w:r>
        <w:rPr>
          <w:rFonts w:hint="eastAsia"/>
        </w:rPr>
        <w:t>材广值作为竖向尺寸，所受到荷载影响最为直接。尤其是足材构件的材广值，相比</w:t>
      </w:r>
      <w:r>
        <w:t>单材</w:t>
      </w:r>
      <w:r>
        <w:rPr>
          <w:rFonts w:hint="eastAsia"/>
        </w:rPr>
        <w:t>构件</w:t>
      </w:r>
      <w:r>
        <w:t>材广而言，</w:t>
      </w:r>
      <w:r>
        <w:rPr>
          <w:rFonts w:hint="eastAsia"/>
        </w:rPr>
        <w:t>更能较为忠实、准确的反映荷载等因素带来的影响。本节针对足材广数据，从宏观至微观展开分类讨论，目的有三：一，探讨不同层之间材广变化情况；二，探讨同层中不同部位的材广分布；三，明确同一斗栱中各层构件的材广值变化分布情况。</w:t>
      </w:r>
    </w:p>
    <w:p w14:paraId="39775DDA" w14:textId="06058965" w:rsidR="008E6093" w:rsidRPr="00FD41D7" w:rsidRDefault="008E6093" w:rsidP="007F0942">
      <w:pPr>
        <w:ind w:firstLineChars="0"/>
      </w:pPr>
      <w:r>
        <w:rPr>
          <w:rFonts w:hint="eastAsia"/>
        </w:rPr>
        <w:t>各铺作头跳华栱为所受荷载作为集中之处，其足材广情况具有代表性，对各层内、外槽不同部位的斗栱进行分类统计，均值情况见</w:t>
      </w:r>
      <w:r>
        <w:fldChar w:fldCharType="begin"/>
      </w:r>
      <w:r>
        <w:instrText xml:space="preserve"> </w:instrText>
      </w:r>
      <w:r>
        <w:rPr>
          <w:rFonts w:hint="eastAsia"/>
        </w:rPr>
        <w:instrText>REF _Ref174398616 \h</w:instrText>
      </w:r>
      <w:r>
        <w:instrText xml:space="preserve"> </w:instrText>
      </w:r>
      <w:r>
        <w:fldChar w:fldCharType="separate"/>
      </w:r>
      <w:r>
        <w:rPr>
          <w:rFonts w:hint="eastAsia"/>
        </w:rPr>
        <w:t>图</w:t>
      </w:r>
      <w:r>
        <w:rPr>
          <w:rFonts w:hint="eastAsia"/>
        </w:rPr>
        <w:t xml:space="preserve"> </w:t>
      </w:r>
      <w:r>
        <w:rPr>
          <w:noProof/>
        </w:rPr>
        <w:t>5</w:t>
      </w:r>
      <w:r>
        <w:fldChar w:fldCharType="end"/>
      </w:r>
      <w:r>
        <w:rPr>
          <w:rFonts w:hint="eastAsia"/>
        </w:rPr>
        <w:t>。为探讨同朵（类）斗栱中不同构件的材广值规律，选取受</w:t>
      </w:r>
      <w:r>
        <w:t>荷载</w:t>
      </w:r>
      <w:r>
        <w:rPr>
          <w:rFonts w:hint="eastAsia"/>
        </w:rPr>
        <w:t>作用</w:t>
      </w:r>
      <w:r>
        <w:t>显著、</w:t>
      </w:r>
      <w:r>
        <w:rPr>
          <w:rFonts w:hint="eastAsia"/>
        </w:rPr>
        <w:t>且用多跳华栱的一层内槽铺作为例统计材广（均值）情况见</w:t>
      </w:r>
      <w:r>
        <w:fldChar w:fldCharType="begin"/>
      </w:r>
      <w:r>
        <w:instrText xml:space="preserve"> </w:instrText>
      </w:r>
      <w:r>
        <w:rPr>
          <w:rFonts w:hint="eastAsia"/>
        </w:rPr>
        <w:instrText>REF _Ref174398656 \h</w:instrText>
      </w:r>
      <w:r>
        <w:instrText xml:space="preserve"> </w:instrText>
      </w:r>
      <w:r>
        <w:fldChar w:fldCharType="separate"/>
      </w:r>
      <w:r>
        <w:rPr>
          <w:rFonts w:hint="eastAsia"/>
        </w:rPr>
        <w:t>图</w:t>
      </w:r>
      <w:r>
        <w:rPr>
          <w:rFonts w:hint="eastAsia"/>
        </w:rPr>
        <w:t xml:space="preserve"> </w:t>
      </w:r>
      <w:r>
        <w:rPr>
          <w:noProof/>
        </w:rPr>
        <w:t>6</w:t>
      </w:r>
      <w:r>
        <w:fldChar w:fldCharType="end"/>
      </w:r>
      <w:r w:rsidR="00DD26E9">
        <w:rPr>
          <w:rStyle w:val="afff4"/>
        </w:rPr>
        <w:t>[</w:t>
      </w:r>
      <w:r w:rsidR="00DD26E9" w:rsidRPr="005E0BD6">
        <w:rPr>
          <w:rStyle w:val="afff4"/>
        </w:rPr>
        <w:endnoteReference w:id="7"/>
      </w:r>
      <w:r w:rsidR="00DD26E9">
        <w:rPr>
          <w:rStyle w:val="afff4"/>
        </w:rPr>
        <w:t>]</w:t>
      </w:r>
      <w:r>
        <w:rPr>
          <w:rFonts w:hint="eastAsia"/>
        </w:rPr>
        <w:t>。</w:t>
      </w:r>
      <w:r>
        <w:rPr>
          <w:rFonts w:hint="eastAsia"/>
        </w:rPr>
        <w:t xml:space="preserve"> </w:t>
      </w:r>
    </w:p>
    <w:p w14:paraId="33583828" w14:textId="77777777" w:rsidR="008E6093" w:rsidRDefault="008E6093" w:rsidP="00547A3D">
      <w:pPr>
        <w:keepNext/>
        <w:ind w:firstLineChars="0" w:firstLine="0"/>
      </w:pPr>
      <w:r>
        <w:rPr>
          <w:noProof/>
        </w:rPr>
        <w:drawing>
          <wp:inline distT="0" distB="0" distL="0" distR="0" wp14:anchorId="30301673" wp14:editId="3FDA139E">
            <wp:extent cx="5275385" cy="3463965"/>
            <wp:effectExtent l="0" t="0" r="190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7516" cy="3465364"/>
                    </a:xfrm>
                    <a:prstGeom prst="rect">
                      <a:avLst/>
                    </a:prstGeom>
                    <a:noFill/>
                    <a:ln>
                      <a:noFill/>
                    </a:ln>
                  </pic:spPr>
                </pic:pic>
              </a:graphicData>
            </a:graphic>
          </wp:inline>
        </w:drawing>
      </w:r>
    </w:p>
    <w:p w14:paraId="5A6F26B4" w14:textId="1B8B6294" w:rsidR="008E6093" w:rsidRDefault="008E6093" w:rsidP="00547A3D">
      <w:pPr>
        <w:pStyle w:val="aff"/>
        <w:ind w:firstLine="422"/>
      </w:pPr>
      <w:bookmarkStart w:id="18" w:name="_Ref174398616"/>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5</w:t>
      </w:r>
      <w:r>
        <w:fldChar w:fldCharType="end"/>
      </w:r>
      <w:bookmarkEnd w:id="18"/>
      <w:r>
        <w:t xml:space="preserve"> </w:t>
      </w:r>
      <w:r w:rsidRPr="00B65DB5">
        <w:rPr>
          <w:rFonts w:hint="eastAsia"/>
        </w:rPr>
        <w:t>各层铺作头跳华栱足材广均值统计柱形图</w:t>
      </w:r>
      <w:r w:rsidR="00DD26E9">
        <w:rPr>
          <w:rFonts w:hint="eastAsia"/>
        </w:rPr>
        <w:t>（单位：毫米）</w:t>
      </w:r>
    </w:p>
    <w:p w14:paraId="752CAEDD" w14:textId="77777777" w:rsidR="008E6093" w:rsidRDefault="008E6093" w:rsidP="00547A3D">
      <w:pPr>
        <w:keepNext/>
        <w:ind w:firstLineChars="0"/>
        <w:jc w:val="center"/>
      </w:pPr>
      <w:r w:rsidRPr="00BC1274">
        <w:rPr>
          <w:noProof/>
        </w:rPr>
        <w:lastRenderedPageBreak/>
        <w:drawing>
          <wp:inline distT="0" distB="0" distL="0" distR="0" wp14:anchorId="2C2F6612" wp14:editId="6D103D5D">
            <wp:extent cx="3696237" cy="2859110"/>
            <wp:effectExtent l="0" t="0" r="0" b="17780"/>
            <wp:docPr id="4" name="图表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3D4E91" w14:textId="1D749B78" w:rsidR="008E6093" w:rsidRDefault="008E6093" w:rsidP="00547A3D">
      <w:pPr>
        <w:pStyle w:val="aff"/>
        <w:ind w:firstLine="422"/>
      </w:pPr>
      <w:bookmarkStart w:id="19" w:name="_Ref174398656"/>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6</w:t>
      </w:r>
      <w:r>
        <w:fldChar w:fldCharType="end"/>
      </w:r>
      <w:bookmarkEnd w:id="19"/>
      <w:r>
        <w:t xml:space="preserve"> </w:t>
      </w:r>
      <w:r w:rsidRPr="00B65DB5">
        <w:rPr>
          <w:rFonts w:hint="eastAsia"/>
        </w:rPr>
        <w:t>一层内槽补间铺作</w:t>
      </w:r>
      <w:r>
        <w:rPr>
          <w:rFonts w:hint="eastAsia"/>
        </w:rPr>
        <w:t>各层华栱</w:t>
      </w:r>
      <w:r w:rsidRPr="00B65DB5">
        <w:rPr>
          <w:rFonts w:hint="eastAsia"/>
        </w:rPr>
        <w:t>材广均值统计折线图</w:t>
      </w:r>
      <w:r w:rsidR="00DD26E9">
        <w:rPr>
          <w:rFonts w:hint="eastAsia"/>
        </w:rPr>
        <w:t>（单位：毫米）</w:t>
      </w:r>
    </w:p>
    <w:p w14:paraId="20FBFB4D" w14:textId="53684A84" w:rsidR="008E6093" w:rsidRDefault="008E6093" w:rsidP="007F0942">
      <w:pPr>
        <w:ind w:firstLine="480"/>
      </w:pPr>
      <w:r>
        <w:rPr>
          <w:rFonts w:hint="eastAsia"/>
        </w:rPr>
        <w:t>根据</w:t>
      </w:r>
      <w:r>
        <w:fldChar w:fldCharType="begin"/>
      </w:r>
      <w:r>
        <w:instrText xml:space="preserve"> </w:instrText>
      </w:r>
      <w:r>
        <w:rPr>
          <w:rFonts w:hint="eastAsia"/>
        </w:rPr>
        <w:instrText>REF _Ref174398616 \h</w:instrText>
      </w:r>
      <w:r>
        <w:instrText xml:space="preserve"> </w:instrText>
      </w:r>
      <w:r>
        <w:fldChar w:fldCharType="separate"/>
      </w:r>
      <w:r>
        <w:rPr>
          <w:rFonts w:hint="eastAsia"/>
        </w:rPr>
        <w:t>图</w:t>
      </w:r>
      <w:r>
        <w:rPr>
          <w:rFonts w:hint="eastAsia"/>
        </w:rPr>
        <w:t xml:space="preserve"> </w:t>
      </w:r>
      <w:r>
        <w:rPr>
          <w:noProof/>
        </w:rPr>
        <w:t>5</w:t>
      </w:r>
      <w:r>
        <w:fldChar w:fldCharType="end"/>
      </w:r>
      <w:r>
        <w:rPr>
          <w:rFonts w:hint="eastAsia"/>
        </w:rPr>
        <w:t>、</w:t>
      </w:r>
      <w:r>
        <w:fldChar w:fldCharType="begin"/>
      </w:r>
      <w:r>
        <w:instrText xml:space="preserve"> REF _Ref174398656 \h </w:instrText>
      </w:r>
      <w:r>
        <w:fldChar w:fldCharType="separate"/>
      </w:r>
      <w:r>
        <w:rPr>
          <w:rFonts w:hint="eastAsia"/>
        </w:rPr>
        <w:t>图</w:t>
      </w:r>
      <w:r>
        <w:rPr>
          <w:rFonts w:hint="eastAsia"/>
        </w:rPr>
        <w:t xml:space="preserve"> </w:t>
      </w:r>
      <w:r>
        <w:rPr>
          <w:noProof/>
        </w:rPr>
        <w:t>6</w:t>
      </w:r>
      <w:r>
        <w:fldChar w:fldCharType="end"/>
      </w:r>
      <w:r>
        <w:rPr>
          <w:rFonts w:hint="eastAsia"/>
        </w:rPr>
        <w:t>：</w:t>
      </w:r>
    </w:p>
    <w:p w14:paraId="7DE47EA7" w14:textId="0058A9F2" w:rsidR="008E6093" w:rsidRDefault="008E6093" w:rsidP="00DD26E9">
      <w:pPr>
        <w:ind w:firstLine="480"/>
      </w:pPr>
      <w:r>
        <w:rPr>
          <w:rFonts w:hint="eastAsia"/>
        </w:rPr>
        <w:t>一，从一层至五层明层，同类铺作材广值总体呈逐渐增大的趋势。其中，外槽转角铺作与柱头铺作头跳华栱足材广呈现明显的逐渐增大趋势，首尾差值达到</w:t>
      </w:r>
      <w:r>
        <w:rPr>
          <w:rFonts w:hint="eastAsia"/>
        </w:rPr>
        <w:t>3</w:t>
      </w:r>
      <w:r>
        <w:t>9.4</w:t>
      </w:r>
      <w:r>
        <w:rPr>
          <w:rFonts w:hint="eastAsia"/>
        </w:rPr>
        <w:t>毫米与</w:t>
      </w:r>
      <w:r>
        <w:rPr>
          <w:rFonts w:hint="eastAsia"/>
        </w:rPr>
        <w:t>4</w:t>
      </w:r>
      <w:r>
        <w:t>9</w:t>
      </w:r>
      <w:r>
        <w:rPr>
          <w:rFonts w:hint="eastAsia"/>
        </w:rPr>
        <w:t>毫米；外槽补间铺作头跳华栱足材广总体上也呈逐渐增大，但变化幅度不如前两者明显，首尾差值为</w:t>
      </w:r>
      <w:r>
        <w:rPr>
          <w:rFonts w:hint="eastAsia"/>
        </w:rPr>
        <w:t>8</w:t>
      </w:r>
      <w:r>
        <w:t>.1</w:t>
      </w:r>
      <w:r>
        <w:rPr>
          <w:rFonts w:hint="eastAsia"/>
        </w:rPr>
        <w:t>毫米。内槽铺作中，内槽转角铺作的头跳华栱足材广增大幅度同样明显，仅从二层至五层明层，差值就达到</w:t>
      </w:r>
      <w:r>
        <w:rPr>
          <w:rFonts w:hint="eastAsia"/>
        </w:rPr>
        <w:t>3</w:t>
      </w:r>
      <w:r>
        <w:t>9.3</w:t>
      </w:r>
      <w:r>
        <w:rPr>
          <w:rFonts w:hint="eastAsia"/>
        </w:rPr>
        <w:t>毫米，根据趋势推测一层内槽转角铺作的足材广均值应较</w:t>
      </w:r>
      <w:r>
        <w:rPr>
          <w:rFonts w:hint="eastAsia"/>
        </w:rPr>
        <w:t>3</w:t>
      </w:r>
      <w:r>
        <w:t>18.2</w:t>
      </w:r>
      <w:r>
        <w:rPr>
          <w:rFonts w:hint="eastAsia"/>
        </w:rPr>
        <w:t>毫米更小</w:t>
      </w:r>
      <w:r w:rsidR="00DD26E9">
        <w:rPr>
          <w:rStyle w:val="afff4"/>
        </w:rPr>
        <w:t>[</w:t>
      </w:r>
      <w:r w:rsidR="00DD26E9" w:rsidRPr="005E0BD6">
        <w:rPr>
          <w:rStyle w:val="afff4"/>
        </w:rPr>
        <w:endnoteReference w:id="8"/>
      </w:r>
      <w:r w:rsidR="00DD26E9">
        <w:rPr>
          <w:rStyle w:val="afff4"/>
        </w:rPr>
        <w:t>]</w:t>
      </w:r>
      <w:r>
        <w:rPr>
          <w:rFonts w:hint="eastAsia"/>
        </w:rPr>
        <w:t>。内槽补间足材广递减的幅度较小，首尾差值为</w:t>
      </w:r>
      <w:r>
        <w:rPr>
          <w:rFonts w:hint="eastAsia"/>
        </w:rPr>
        <w:t>1</w:t>
      </w:r>
      <w:r>
        <w:t>9.6</w:t>
      </w:r>
      <w:r>
        <w:rPr>
          <w:rFonts w:hint="eastAsia"/>
        </w:rPr>
        <w:t>毫米。而副阶铺作的材广值显著大于一层，与四、五层材广值较为接近。</w:t>
      </w:r>
    </w:p>
    <w:p w14:paraId="41DBCA06" w14:textId="334CBBD1" w:rsidR="008E6093" w:rsidRDefault="008E6093" w:rsidP="00DD26E9">
      <w:pPr>
        <w:ind w:firstLine="480"/>
      </w:pPr>
      <w:r>
        <w:rPr>
          <w:rFonts w:hint="eastAsia"/>
        </w:rPr>
        <w:t>二，同层之中，外槽铺作中大多有“柱头铺作材广＜转角铺作材广＜补间铺作材广”</w:t>
      </w:r>
      <w:r w:rsidR="00DD26E9">
        <w:rPr>
          <w:rStyle w:val="afff4"/>
        </w:rPr>
        <w:t>[</w:t>
      </w:r>
      <w:r w:rsidR="00DD26E9">
        <w:rPr>
          <w:rStyle w:val="afff4"/>
        </w:rPr>
        <w:endnoteReference w:id="9"/>
      </w:r>
      <w:r w:rsidR="00DD26E9">
        <w:rPr>
          <w:rStyle w:val="afff4"/>
        </w:rPr>
        <w:t>]</w:t>
      </w:r>
      <w:r>
        <w:rPr>
          <w:rFonts w:hint="eastAsia"/>
        </w:rPr>
        <w:t>；内槽铺作中多有“内槽转角铺作材广＜补间铺作材广”。总体来看，每层中大多存在“内槽转角铺作材广＜外槽柱头铺作材广＜外槽转角铺作材广＜内槽补间铺作材广≤外槽补间铺作材广”的规律。</w:t>
      </w:r>
    </w:p>
    <w:p w14:paraId="27E21DAD" w14:textId="74437FC2" w:rsidR="008E6093" w:rsidRDefault="008E6093" w:rsidP="00DD26E9">
      <w:pPr>
        <w:ind w:firstLine="480"/>
      </w:pPr>
      <w:r>
        <w:rPr>
          <w:rFonts w:hint="eastAsia"/>
        </w:rPr>
        <w:t>三，在受到竖向荷载作用下，每朵铺作之内头跳华栱材广最小，受荷载压缩最为显著；二跳华栱材广相较一跳华栱显著增大；自二跳华栱开始向上，其他构件材广均值仍保持逐渐增大，趋势较为平缓。单材广、足材广趋势基本一致</w:t>
      </w:r>
      <w:r w:rsidR="00DD26E9">
        <w:rPr>
          <w:rStyle w:val="afff4"/>
        </w:rPr>
        <w:t>[</w:t>
      </w:r>
      <w:r w:rsidR="00DD26E9" w:rsidRPr="005E0BD6">
        <w:rPr>
          <w:rStyle w:val="afff4"/>
        </w:rPr>
        <w:endnoteReference w:id="10"/>
      </w:r>
      <w:r w:rsidR="00DD26E9">
        <w:rPr>
          <w:rStyle w:val="afff4"/>
        </w:rPr>
        <w:t>]</w:t>
      </w:r>
      <w:r>
        <w:rPr>
          <w:rFonts w:hint="eastAsia"/>
        </w:rPr>
        <w:t>。李大卫对应县木塔二层柱头铺作进行的有限元模型应力、应变评估结果也显示，头跳华栱和泥道栱受到的等效应力较大；其中头跳华栱所受应力是铺作所有构件中最为集中的，中部为其应力集中区，普遍超过木材的横纹抗压极限（</w:t>
      </w:r>
      <w:r>
        <w:fldChar w:fldCharType="begin"/>
      </w:r>
      <w:r>
        <w:instrText xml:space="preserve"> </w:instrText>
      </w:r>
      <w:r>
        <w:rPr>
          <w:rFonts w:hint="eastAsia"/>
        </w:rPr>
        <w:instrText>REF _Ref174399187 \h</w:instrText>
      </w:r>
      <w:r>
        <w:instrText xml:space="preserve"> </w:instrText>
      </w:r>
      <w:r>
        <w:fldChar w:fldCharType="separate"/>
      </w:r>
      <w:r>
        <w:rPr>
          <w:rFonts w:hint="eastAsia"/>
        </w:rPr>
        <w:t>图</w:t>
      </w:r>
      <w:r>
        <w:rPr>
          <w:rFonts w:hint="eastAsia"/>
        </w:rPr>
        <w:t xml:space="preserve"> </w:t>
      </w:r>
      <w:r>
        <w:rPr>
          <w:noProof/>
        </w:rPr>
        <w:t>7</w:t>
      </w:r>
      <w:r>
        <w:fldChar w:fldCharType="end"/>
      </w:r>
      <w:r>
        <w:rPr>
          <w:rFonts w:hint="eastAsia"/>
        </w:rPr>
        <w:t>）</w:t>
      </w:r>
      <w:r w:rsidR="00DD26E9">
        <w:rPr>
          <w:rStyle w:val="afff4"/>
        </w:rPr>
        <w:t>[</w:t>
      </w:r>
      <w:r w:rsidR="00DD26E9" w:rsidRPr="005E0BD6">
        <w:rPr>
          <w:rStyle w:val="afff4"/>
        </w:rPr>
        <w:endnoteReference w:id="11"/>
      </w:r>
      <w:r w:rsidR="00DD26E9">
        <w:rPr>
          <w:rStyle w:val="afff4"/>
        </w:rPr>
        <w:t>]</w:t>
      </w:r>
      <w:r>
        <w:rPr>
          <w:rFonts w:hint="eastAsia"/>
        </w:rPr>
        <w:t>。而二跳华栱的等效应力则普遍显著低于头跳华栱，受力区域更大。上述结论与</w:t>
      </w:r>
      <w:r>
        <w:fldChar w:fldCharType="begin"/>
      </w:r>
      <w:r>
        <w:instrText xml:space="preserve"> </w:instrText>
      </w:r>
      <w:r>
        <w:rPr>
          <w:rFonts w:hint="eastAsia"/>
        </w:rPr>
        <w:instrText>REF _Ref174398656 \h</w:instrText>
      </w:r>
      <w:r>
        <w:instrText xml:space="preserve"> </w:instrText>
      </w:r>
      <w:r>
        <w:fldChar w:fldCharType="separate"/>
      </w:r>
      <w:r>
        <w:rPr>
          <w:rFonts w:hint="eastAsia"/>
        </w:rPr>
        <w:t>图</w:t>
      </w:r>
      <w:r>
        <w:rPr>
          <w:rFonts w:hint="eastAsia"/>
        </w:rPr>
        <w:t xml:space="preserve"> </w:t>
      </w:r>
      <w:r>
        <w:rPr>
          <w:noProof/>
        </w:rPr>
        <w:t>6</w:t>
      </w:r>
      <w:r>
        <w:fldChar w:fldCharType="end"/>
      </w:r>
      <w:r>
        <w:rPr>
          <w:rFonts w:hint="eastAsia"/>
        </w:rPr>
        <w:t>所体现的情况较为一致。</w:t>
      </w:r>
    </w:p>
    <w:p w14:paraId="289932FE" w14:textId="77777777" w:rsidR="008E6093" w:rsidRDefault="008E6093" w:rsidP="00844583">
      <w:pPr>
        <w:pStyle w:val="affe"/>
      </w:pPr>
      <w:r w:rsidRPr="00827FAC">
        <w:lastRenderedPageBreak/>
        <w:drawing>
          <wp:inline distT="0" distB="0" distL="0" distR="0" wp14:anchorId="07FD0DB1" wp14:editId="69BC451B">
            <wp:extent cx="4190365" cy="2099945"/>
            <wp:effectExtent l="0" t="0" r="635" b="0"/>
            <wp:docPr id="3" name="图片 3" descr="48733ead98c17ae1b7bc03696e55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8733ead98c17ae1b7bc03696e555c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90365" cy="2099945"/>
                    </a:xfrm>
                    <a:prstGeom prst="rect">
                      <a:avLst/>
                    </a:prstGeom>
                    <a:noFill/>
                    <a:ln>
                      <a:noFill/>
                    </a:ln>
                  </pic:spPr>
                </pic:pic>
              </a:graphicData>
            </a:graphic>
          </wp:inline>
        </w:drawing>
      </w:r>
    </w:p>
    <w:p w14:paraId="1845F625" w14:textId="333F195D" w:rsidR="008E6093" w:rsidRDefault="008E6093" w:rsidP="00844583">
      <w:pPr>
        <w:pStyle w:val="aff"/>
        <w:ind w:firstLine="422"/>
      </w:pPr>
      <w:bookmarkStart w:id="20" w:name="_Ref174399187"/>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7</w:t>
      </w:r>
      <w:r>
        <w:fldChar w:fldCharType="end"/>
      </w:r>
      <w:bookmarkEnd w:id="20"/>
      <w:r>
        <w:t xml:space="preserve"> </w:t>
      </w:r>
      <w:r>
        <w:rPr>
          <w:rFonts w:hint="eastAsia"/>
        </w:rPr>
        <w:t>应县木塔二层外槽柱头铺作头跳华栱等效应力云图</w:t>
      </w:r>
    </w:p>
    <w:p w14:paraId="66514C60" w14:textId="77777777" w:rsidR="008E6093" w:rsidRDefault="008E6093" w:rsidP="00D53CC6">
      <w:pPr>
        <w:pStyle w:val="3"/>
      </w:pPr>
      <w:r>
        <w:rPr>
          <w:rFonts w:hint="eastAsia"/>
        </w:rPr>
        <w:t>讨论</w:t>
      </w:r>
    </w:p>
    <w:p w14:paraId="57EBF70F" w14:textId="482526B9" w:rsidR="008E6093" w:rsidRDefault="008E6093" w:rsidP="00DD26E9">
      <w:pPr>
        <w:ind w:firstLine="480"/>
      </w:pPr>
      <w:r>
        <w:rPr>
          <w:rFonts w:hint="eastAsia"/>
        </w:rPr>
        <w:t>从设计和施工的简洁与便利性出发，大木匠师在同一朵斗栱和同一层斗栱中采用不同足材广值进行设计的可能性不大；而各</w:t>
      </w:r>
      <w:r>
        <w:t>层的材广值</w:t>
      </w:r>
      <w:r>
        <w:rPr>
          <w:rFonts w:hint="eastAsia"/>
        </w:rPr>
        <w:t>呈现</w:t>
      </w:r>
      <w:r>
        <w:t>逐渐递变的趋势，</w:t>
      </w:r>
      <w:r>
        <w:rPr>
          <w:rFonts w:hint="eastAsia"/>
        </w:rPr>
        <w:t>并未呈现出</w:t>
      </w:r>
      <w:r>
        <w:t>较为明显的几个</w:t>
      </w:r>
      <w:r>
        <w:rPr>
          <w:rFonts w:hint="eastAsia"/>
        </w:rPr>
        <w:t>特定足</w:t>
      </w:r>
      <w:r>
        <w:t>材广</w:t>
      </w:r>
      <w:r>
        <w:rPr>
          <w:rFonts w:hint="eastAsia"/>
        </w:rPr>
        <w:t>取值。因此，推测</w:t>
      </w:r>
      <w:r>
        <w:fldChar w:fldCharType="begin"/>
      </w:r>
      <w:r>
        <w:instrText xml:space="preserve"> </w:instrText>
      </w:r>
      <w:r>
        <w:rPr>
          <w:rFonts w:hint="eastAsia"/>
        </w:rPr>
        <w:instrText>REF _Ref174398616 \h</w:instrText>
      </w:r>
      <w:r>
        <w:instrText xml:space="preserve"> </w:instrText>
      </w:r>
      <w:r>
        <w:fldChar w:fldCharType="separate"/>
      </w:r>
      <w:r>
        <w:rPr>
          <w:rFonts w:hint="eastAsia"/>
        </w:rPr>
        <w:t>图</w:t>
      </w:r>
      <w:r>
        <w:rPr>
          <w:rFonts w:hint="eastAsia"/>
        </w:rPr>
        <w:t xml:space="preserve"> </w:t>
      </w:r>
      <w:r>
        <w:rPr>
          <w:noProof/>
        </w:rPr>
        <w:t>5</w:t>
      </w:r>
      <w:r>
        <w:fldChar w:fldCharType="end"/>
      </w:r>
      <w:r>
        <w:rPr>
          <w:rFonts w:hint="eastAsia"/>
        </w:rPr>
        <w:t>呈现</w:t>
      </w:r>
      <w:r>
        <w:t>的</w:t>
      </w:r>
      <w:r>
        <w:rPr>
          <w:rFonts w:hint="eastAsia"/>
        </w:rPr>
        <w:t>足材广</w:t>
      </w:r>
      <w:r>
        <w:t>的规律性分布，主要是由于木塔荷载</w:t>
      </w:r>
      <w:r>
        <w:rPr>
          <w:rFonts w:hint="eastAsia"/>
        </w:rPr>
        <w:t>压力逐层递变对各层</w:t>
      </w:r>
      <w:r>
        <w:t>材广值</w:t>
      </w:r>
      <w:r>
        <w:rPr>
          <w:rFonts w:hint="eastAsia"/>
        </w:rPr>
        <w:t>产生了</w:t>
      </w:r>
      <w:r>
        <w:t>不同程度的影响。</w:t>
      </w:r>
    </w:p>
    <w:p w14:paraId="1271E1C7" w14:textId="241A8960" w:rsidR="008E6093" w:rsidRDefault="008E6093" w:rsidP="00DD26E9">
      <w:pPr>
        <w:ind w:firstLine="480"/>
      </w:pPr>
      <w:r>
        <w:rPr>
          <w:rFonts w:hint="eastAsia"/>
        </w:rPr>
        <w:t>综上所述，</w:t>
      </w:r>
      <w:r w:rsidR="002D2C07">
        <w:rPr>
          <w:rFonts w:hint="eastAsia"/>
        </w:rPr>
        <w:t>本文</w:t>
      </w:r>
      <w:r>
        <w:t>倾向于认为木塔在</w:t>
      </w:r>
      <w:r>
        <w:rPr>
          <w:rFonts w:hint="eastAsia"/>
        </w:rPr>
        <w:t>全塔原始设计</w:t>
      </w:r>
      <w:r>
        <w:t>中采用了</w:t>
      </w:r>
      <w:r>
        <w:rPr>
          <w:rFonts w:hint="eastAsia"/>
        </w:rPr>
        <w:t>统一</w:t>
      </w:r>
      <w:r>
        <w:t>的足</w:t>
      </w:r>
      <w:r>
        <w:rPr>
          <w:rFonts w:hint="eastAsia"/>
        </w:rPr>
        <w:t>（单）</w:t>
      </w:r>
      <w:r>
        <w:t>材广</w:t>
      </w:r>
      <w:r>
        <w:rPr>
          <w:rFonts w:hint="eastAsia"/>
        </w:rPr>
        <w:t>；而副阶用材与塔身一致，未如《营造法式》</w:t>
      </w:r>
      <w:r w:rsidRPr="00C31885">
        <w:rPr>
          <w:rStyle w:val="aff6"/>
          <w:rFonts w:hint="eastAsia"/>
        </w:rPr>
        <w:t>“若副阶并殿挟屋材分减殿身一等”</w:t>
      </w:r>
      <w:r w:rsidR="00DD26E9">
        <w:rPr>
          <w:rStyle w:val="afff4"/>
          <w:rFonts w:ascii="楷体" w:eastAsia="楷体" w:hAnsi="楷体"/>
        </w:rPr>
        <w:t>[</w:t>
      </w:r>
      <w:r w:rsidR="00DD26E9">
        <w:rPr>
          <w:rStyle w:val="afff4"/>
          <w:rFonts w:ascii="楷体" w:eastAsia="楷体" w:hAnsi="楷体"/>
        </w:rPr>
        <w:endnoteReference w:id="12"/>
      </w:r>
      <w:r w:rsidR="00DD26E9">
        <w:rPr>
          <w:rStyle w:val="afff4"/>
          <w:rFonts w:ascii="楷体" w:eastAsia="楷体" w:hAnsi="楷体"/>
        </w:rPr>
        <w:t>]</w:t>
      </w:r>
      <w:r>
        <w:rPr>
          <w:rFonts w:hint="eastAsia"/>
        </w:rPr>
        <w:t>。</w:t>
      </w:r>
      <w:r>
        <w:fldChar w:fldCharType="begin"/>
      </w:r>
      <w:r>
        <w:instrText xml:space="preserve"> </w:instrText>
      </w:r>
      <w:r>
        <w:rPr>
          <w:rFonts w:hint="eastAsia"/>
        </w:rPr>
        <w:instrText>REF _Ref174398616 \h</w:instrText>
      </w:r>
      <w:r>
        <w:instrText xml:space="preserve"> </w:instrText>
      </w:r>
      <w:r>
        <w:fldChar w:fldCharType="separate"/>
      </w:r>
      <w:r>
        <w:rPr>
          <w:rFonts w:hint="eastAsia"/>
        </w:rPr>
        <w:t>图</w:t>
      </w:r>
      <w:r>
        <w:rPr>
          <w:rFonts w:hint="eastAsia"/>
        </w:rPr>
        <w:t xml:space="preserve"> </w:t>
      </w:r>
      <w:r>
        <w:rPr>
          <w:noProof/>
        </w:rPr>
        <w:t>5</w:t>
      </w:r>
      <w:r>
        <w:fldChar w:fldCharType="end"/>
      </w:r>
      <w:r>
        <w:rPr>
          <w:rFonts w:hint="eastAsia"/>
        </w:rPr>
        <w:t>的</w:t>
      </w:r>
      <w:r>
        <w:t>数据现象与</w:t>
      </w:r>
      <w:r>
        <w:rPr>
          <w:rFonts w:hint="eastAsia"/>
        </w:rPr>
        <w:t>感性</w:t>
      </w:r>
      <w:r>
        <w:t>认识</w:t>
      </w:r>
      <w:r>
        <w:rPr>
          <w:rFonts w:hint="eastAsia"/>
        </w:rPr>
        <w:t>基本</w:t>
      </w:r>
      <w:r>
        <w:t>一致，即：</w:t>
      </w:r>
    </w:p>
    <w:p w14:paraId="35EF5547" w14:textId="77777777" w:rsidR="008E6093" w:rsidRDefault="008E6093" w:rsidP="00DD26E9">
      <w:pPr>
        <w:ind w:firstLine="480"/>
      </w:pPr>
      <w:r>
        <w:rPr>
          <w:rFonts w:hint="eastAsia"/>
        </w:rPr>
        <w:t>一，全塔自下</w:t>
      </w:r>
      <w:r>
        <w:t>而上，随着</w:t>
      </w:r>
      <w:r>
        <w:rPr>
          <w:rFonts w:hint="eastAsia"/>
        </w:rPr>
        <w:t>木塔自重荷载</w:t>
      </w:r>
      <w:r>
        <w:t>的</w:t>
      </w:r>
      <w:r>
        <w:rPr>
          <w:rFonts w:hint="eastAsia"/>
        </w:rPr>
        <w:t>逐渐</w:t>
      </w:r>
      <w:r>
        <w:t>减小，</w:t>
      </w:r>
      <w:r>
        <w:rPr>
          <w:rFonts w:hint="eastAsia"/>
        </w:rPr>
        <w:t>铺作</w:t>
      </w:r>
      <w:r>
        <w:t>所受</w:t>
      </w:r>
      <w:r>
        <w:rPr>
          <w:rFonts w:hint="eastAsia"/>
        </w:rPr>
        <w:t>压力</w:t>
      </w:r>
      <w:r>
        <w:t>随之减小</w:t>
      </w:r>
      <w:r>
        <w:rPr>
          <w:rFonts w:hint="eastAsia"/>
        </w:rPr>
        <w:t>，</w:t>
      </w:r>
      <w:r>
        <w:t>材广</w:t>
      </w:r>
      <w:r>
        <w:rPr>
          <w:rFonts w:hint="eastAsia"/>
        </w:rPr>
        <w:t>的缩小</w:t>
      </w:r>
      <w:r>
        <w:t>值也逐渐减小</w:t>
      </w:r>
      <w:r>
        <w:rPr>
          <w:rFonts w:hint="eastAsia"/>
        </w:rPr>
        <w:t>；</w:t>
      </w:r>
      <w:r>
        <w:t>副阶铺作由于所受荷载仅为</w:t>
      </w:r>
      <w:r>
        <w:rPr>
          <w:rFonts w:hint="eastAsia"/>
        </w:rPr>
        <w:t>副阶</w:t>
      </w:r>
      <w:r>
        <w:t>自身屋面，</w:t>
      </w:r>
      <w:r>
        <w:rPr>
          <w:rFonts w:hint="eastAsia"/>
        </w:rPr>
        <w:t>足材广</w:t>
      </w:r>
      <w:r>
        <w:t>压缩量较小。</w:t>
      </w:r>
    </w:p>
    <w:p w14:paraId="39A7514C" w14:textId="77777777" w:rsidR="008E6093" w:rsidRDefault="008E6093" w:rsidP="00DD26E9">
      <w:pPr>
        <w:ind w:firstLine="480"/>
      </w:pPr>
      <w:r>
        <w:rPr>
          <w:rFonts w:hint="eastAsia"/>
        </w:rPr>
        <w:t>二，</w:t>
      </w:r>
      <w:r>
        <w:t>同一层内，</w:t>
      </w:r>
      <w:r>
        <w:rPr>
          <w:rFonts w:hint="eastAsia"/>
        </w:rPr>
        <w:t>内槽铺作所受荷载和压缩量要大于外槽铺作。具体而言，内槽转角铺作压缩量显著大于外槽转角铺作，</w:t>
      </w:r>
      <w:r>
        <w:rPr>
          <w:rFonts w:hint="eastAsia"/>
        </w:rPr>
        <w:t xml:space="preserve"> </w:t>
      </w:r>
      <w:r>
        <w:rPr>
          <w:rFonts w:hint="eastAsia"/>
        </w:rPr>
        <w:t>可以推测内槽转角铺作所受荷载更为集中，一则可能由于全塔结构体系使然，二则或因内槽中央放置佛坛佛像更加增大了局部荷载。内槽补间铺作材广的压缩量大于外槽补间铺作，则可能是由于内槽开间朵距较小，补间铺作所受荷载更为集中。</w:t>
      </w:r>
    </w:p>
    <w:p w14:paraId="62E6958B" w14:textId="77777777" w:rsidR="008E6093" w:rsidRDefault="008E6093" w:rsidP="00DD26E9">
      <w:pPr>
        <w:ind w:firstLine="480"/>
      </w:pPr>
      <w:r>
        <w:rPr>
          <w:rFonts w:hint="eastAsia"/>
        </w:rPr>
        <w:t>三，补间铺作由于在结构受力中处于次要地位，其压缩量显著小于转角与柱头铺作。其中，外槽转角铺作足材广的压缩量小于外槽柱头铺作，或因转角铺作位置存在三个方向的构件相交，局部结构得到了加强，荷载得到一定程度分散所致。</w:t>
      </w:r>
    </w:p>
    <w:p w14:paraId="4303D388" w14:textId="2EE0D27A" w:rsidR="008E6093" w:rsidRDefault="008E6093" w:rsidP="00DD26E9">
      <w:pPr>
        <w:ind w:firstLine="480"/>
      </w:pPr>
      <w:r>
        <w:rPr>
          <w:rFonts w:hint="eastAsia"/>
        </w:rPr>
        <w:t>基于上述前提，现状足材广均值的大小可以在一定程度上反映所受荷载大小和相应的压缩量、压缩率情况。试以五层各类足材广为标准，计算各层足材广的压缩情况见</w:t>
      </w:r>
      <w:r>
        <w:fldChar w:fldCharType="begin"/>
      </w:r>
      <w:r>
        <w:instrText xml:space="preserve"> </w:instrText>
      </w:r>
      <w:r>
        <w:rPr>
          <w:rFonts w:hint="eastAsia"/>
        </w:rPr>
        <w:instrText>REF _Ref174399745 \h</w:instrText>
      </w:r>
      <w:r>
        <w:instrText xml:space="preserve"> </w:instrText>
      </w:r>
      <w:r>
        <w:fldChar w:fldCharType="separate"/>
      </w:r>
      <w:r>
        <w:rPr>
          <w:rFonts w:hint="eastAsia"/>
        </w:rPr>
        <w:t>表</w:t>
      </w:r>
      <w:r>
        <w:rPr>
          <w:rFonts w:hint="eastAsia"/>
        </w:rPr>
        <w:t xml:space="preserve"> </w:t>
      </w:r>
      <w:r>
        <w:rPr>
          <w:noProof/>
        </w:rPr>
        <w:t>2</w:t>
      </w:r>
      <w:r>
        <w:fldChar w:fldCharType="end"/>
      </w:r>
      <w:r>
        <w:rPr>
          <w:rFonts w:hint="eastAsia"/>
        </w:rPr>
        <w:t>。一层明层铺作受压产生压缩量最大，压缩率最值达到</w:t>
      </w:r>
      <w:r>
        <w:rPr>
          <w:rFonts w:hint="eastAsia"/>
        </w:rPr>
        <w:t>8</w:t>
      </w:r>
      <w:r>
        <w:t>6.7</w:t>
      </w:r>
      <w:r>
        <w:rPr>
          <w:rFonts w:hint="eastAsia"/>
        </w:rPr>
        <w:t>%</w:t>
      </w:r>
      <w:r>
        <w:rPr>
          <w:rFonts w:hint="eastAsia"/>
        </w:rPr>
        <w:t>。其中内槽转角铺作的材广均值虽无法测得，推测压缩程度应更大，与</w:t>
      </w:r>
      <w:r w:rsidR="002D2C07">
        <w:rPr>
          <w:rFonts w:hint="eastAsia"/>
        </w:rPr>
        <w:t>所</w:t>
      </w:r>
      <w:r>
        <w:rPr>
          <w:rFonts w:hint="eastAsia"/>
        </w:rPr>
        <w:t>观察到的一层内槽转角铺作华栱普遍压碎、劈裂的现状相吻合（</w:t>
      </w:r>
      <w:r>
        <w:fldChar w:fldCharType="begin"/>
      </w:r>
      <w:r>
        <w:instrText xml:space="preserve"> </w:instrText>
      </w:r>
      <w:r>
        <w:rPr>
          <w:rFonts w:hint="eastAsia"/>
        </w:rPr>
        <w:instrText>REF _Ref174362596 \h</w:instrText>
      </w:r>
      <w:r>
        <w:instrText xml:space="preserve"> </w:instrText>
      </w:r>
      <w:r>
        <w:fldChar w:fldCharType="separate"/>
      </w:r>
      <w:r>
        <w:rPr>
          <w:rFonts w:hint="eastAsia"/>
        </w:rPr>
        <w:t>图</w:t>
      </w:r>
      <w:r>
        <w:rPr>
          <w:rFonts w:hint="eastAsia"/>
        </w:rPr>
        <w:t xml:space="preserve"> </w:t>
      </w:r>
      <w:r>
        <w:rPr>
          <w:noProof/>
        </w:rPr>
        <w:t>8</w:t>
      </w:r>
      <w:r>
        <w:fldChar w:fldCharType="end"/>
      </w:r>
      <w:r>
        <w:rPr>
          <w:rFonts w:hint="eastAsia"/>
        </w:rPr>
        <w:t>）。</w:t>
      </w:r>
    </w:p>
    <w:p w14:paraId="04D6E0AD" w14:textId="7254334A" w:rsidR="008E6093" w:rsidRDefault="008E6093" w:rsidP="00B34123">
      <w:pPr>
        <w:pStyle w:val="aff"/>
        <w:keepNext/>
        <w:ind w:firstLine="422"/>
      </w:pPr>
      <w:bookmarkStart w:id="21" w:name="_Ref174399745"/>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2</w:t>
      </w:r>
      <w:r>
        <w:fldChar w:fldCharType="end"/>
      </w:r>
      <w:bookmarkEnd w:id="21"/>
      <w:r>
        <w:t xml:space="preserve"> </w:t>
      </w:r>
      <w:r>
        <w:rPr>
          <w:rFonts w:hint="eastAsia"/>
        </w:rPr>
        <w:t>应县木塔各层铺作头跳华栱足材广均值及压缩情况表</w:t>
      </w:r>
    </w:p>
    <w:tbl>
      <w:tblPr>
        <w:tblW w:w="0" w:type="auto"/>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576"/>
        <w:gridCol w:w="1296"/>
        <w:gridCol w:w="936"/>
        <w:gridCol w:w="936"/>
        <w:gridCol w:w="936"/>
        <w:gridCol w:w="936"/>
        <w:gridCol w:w="936"/>
      </w:tblGrid>
      <w:tr w:rsidR="008E6093" w:rsidRPr="006E4F6D" w14:paraId="4CF8B262" w14:textId="77777777" w:rsidTr="00216558">
        <w:trPr>
          <w:trHeight w:val="276"/>
          <w:jc w:val="center"/>
        </w:trPr>
        <w:tc>
          <w:tcPr>
            <w:tcW w:w="0" w:type="auto"/>
            <w:gridSpan w:val="2"/>
            <w:vMerge w:val="restart"/>
            <w:tcBorders>
              <w:top w:val="single" w:sz="12" w:space="0" w:color="auto"/>
              <w:bottom w:val="single" w:sz="4" w:space="0" w:color="auto"/>
            </w:tcBorders>
            <w:shd w:val="clear" w:color="auto" w:fill="auto"/>
            <w:hideMark/>
          </w:tcPr>
          <w:p w14:paraId="4275FF46" w14:textId="77777777" w:rsidR="008E6093" w:rsidRPr="006E4F6D" w:rsidRDefault="008E6093" w:rsidP="006E4F6D">
            <w:pPr>
              <w:pStyle w:val="1b"/>
            </w:pPr>
            <w:r w:rsidRPr="006E4F6D">
              <w:rPr>
                <w:rFonts w:hint="eastAsia"/>
              </w:rPr>
              <w:t>类别</w:t>
            </w:r>
          </w:p>
        </w:tc>
        <w:tc>
          <w:tcPr>
            <w:tcW w:w="0" w:type="auto"/>
            <w:gridSpan w:val="3"/>
            <w:tcBorders>
              <w:top w:val="single" w:sz="12" w:space="0" w:color="auto"/>
              <w:bottom w:val="single" w:sz="4" w:space="0" w:color="auto"/>
            </w:tcBorders>
            <w:shd w:val="clear" w:color="auto" w:fill="auto"/>
            <w:hideMark/>
          </w:tcPr>
          <w:p w14:paraId="43CF03A3" w14:textId="77777777" w:rsidR="008E6093" w:rsidRPr="006E4F6D" w:rsidRDefault="008E6093" w:rsidP="006E4F6D">
            <w:pPr>
              <w:pStyle w:val="1b"/>
            </w:pPr>
            <w:r w:rsidRPr="006E4F6D">
              <w:rPr>
                <w:rFonts w:hint="eastAsia"/>
              </w:rPr>
              <w:t>外槽</w:t>
            </w:r>
          </w:p>
        </w:tc>
        <w:tc>
          <w:tcPr>
            <w:tcW w:w="0" w:type="auto"/>
            <w:gridSpan w:val="2"/>
            <w:tcBorders>
              <w:top w:val="single" w:sz="12" w:space="0" w:color="auto"/>
              <w:bottom w:val="single" w:sz="4" w:space="0" w:color="auto"/>
            </w:tcBorders>
            <w:shd w:val="clear" w:color="auto" w:fill="auto"/>
            <w:hideMark/>
          </w:tcPr>
          <w:p w14:paraId="77CB4A92" w14:textId="77777777" w:rsidR="008E6093" w:rsidRPr="006E4F6D" w:rsidRDefault="008E6093" w:rsidP="006E4F6D">
            <w:pPr>
              <w:pStyle w:val="1b"/>
            </w:pPr>
            <w:r w:rsidRPr="006E4F6D">
              <w:rPr>
                <w:rFonts w:hint="eastAsia"/>
              </w:rPr>
              <w:t>内槽</w:t>
            </w:r>
          </w:p>
        </w:tc>
      </w:tr>
      <w:tr w:rsidR="008E6093" w:rsidRPr="006E4F6D" w14:paraId="62C95A9F" w14:textId="77777777" w:rsidTr="00216558">
        <w:trPr>
          <w:trHeight w:val="276"/>
          <w:jc w:val="center"/>
        </w:trPr>
        <w:tc>
          <w:tcPr>
            <w:tcW w:w="0" w:type="auto"/>
            <w:gridSpan w:val="2"/>
            <w:vMerge/>
            <w:tcBorders>
              <w:top w:val="single" w:sz="4" w:space="0" w:color="auto"/>
              <w:bottom w:val="single" w:sz="8" w:space="0" w:color="auto"/>
            </w:tcBorders>
            <w:shd w:val="clear" w:color="auto" w:fill="auto"/>
            <w:hideMark/>
          </w:tcPr>
          <w:p w14:paraId="7BE03071" w14:textId="77777777" w:rsidR="008E6093" w:rsidRPr="006E4F6D" w:rsidRDefault="008E6093" w:rsidP="006E4F6D">
            <w:pPr>
              <w:pStyle w:val="1b"/>
            </w:pPr>
          </w:p>
        </w:tc>
        <w:tc>
          <w:tcPr>
            <w:tcW w:w="0" w:type="auto"/>
            <w:tcBorders>
              <w:top w:val="single" w:sz="4" w:space="0" w:color="auto"/>
              <w:bottom w:val="single" w:sz="8" w:space="0" w:color="auto"/>
            </w:tcBorders>
            <w:shd w:val="clear" w:color="auto" w:fill="auto"/>
            <w:hideMark/>
          </w:tcPr>
          <w:p w14:paraId="62AF4CE5" w14:textId="77777777" w:rsidR="008E6093" w:rsidRPr="006E4F6D" w:rsidRDefault="008E6093" w:rsidP="006E4F6D">
            <w:pPr>
              <w:pStyle w:val="1b"/>
            </w:pPr>
            <w:r w:rsidRPr="006E4F6D">
              <w:rPr>
                <w:rFonts w:hint="eastAsia"/>
              </w:rPr>
              <w:t>转角铺作</w:t>
            </w:r>
          </w:p>
        </w:tc>
        <w:tc>
          <w:tcPr>
            <w:tcW w:w="0" w:type="auto"/>
            <w:tcBorders>
              <w:top w:val="single" w:sz="4" w:space="0" w:color="auto"/>
              <w:bottom w:val="single" w:sz="8" w:space="0" w:color="auto"/>
            </w:tcBorders>
            <w:shd w:val="clear" w:color="auto" w:fill="auto"/>
            <w:hideMark/>
          </w:tcPr>
          <w:p w14:paraId="7A25D21E" w14:textId="77777777" w:rsidR="008E6093" w:rsidRPr="006E4F6D" w:rsidRDefault="008E6093" w:rsidP="006E4F6D">
            <w:pPr>
              <w:pStyle w:val="1b"/>
            </w:pPr>
            <w:r w:rsidRPr="006E4F6D">
              <w:rPr>
                <w:rFonts w:hint="eastAsia"/>
              </w:rPr>
              <w:t>柱头铺作</w:t>
            </w:r>
          </w:p>
        </w:tc>
        <w:tc>
          <w:tcPr>
            <w:tcW w:w="0" w:type="auto"/>
            <w:tcBorders>
              <w:top w:val="single" w:sz="4" w:space="0" w:color="auto"/>
              <w:bottom w:val="single" w:sz="8" w:space="0" w:color="auto"/>
            </w:tcBorders>
            <w:shd w:val="clear" w:color="auto" w:fill="auto"/>
            <w:hideMark/>
          </w:tcPr>
          <w:p w14:paraId="17FABC71" w14:textId="77777777" w:rsidR="008E6093" w:rsidRPr="006E4F6D" w:rsidRDefault="008E6093" w:rsidP="006E4F6D">
            <w:pPr>
              <w:pStyle w:val="1b"/>
            </w:pPr>
            <w:r w:rsidRPr="006E4F6D">
              <w:rPr>
                <w:rFonts w:hint="eastAsia"/>
              </w:rPr>
              <w:t>补间铺作</w:t>
            </w:r>
          </w:p>
        </w:tc>
        <w:tc>
          <w:tcPr>
            <w:tcW w:w="0" w:type="auto"/>
            <w:tcBorders>
              <w:top w:val="single" w:sz="4" w:space="0" w:color="auto"/>
              <w:bottom w:val="single" w:sz="8" w:space="0" w:color="auto"/>
            </w:tcBorders>
            <w:shd w:val="clear" w:color="auto" w:fill="auto"/>
            <w:hideMark/>
          </w:tcPr>
          <w:p w14:paraId="091BF220" w14:textId="77777777" w:rsidR="008E6093" w:rsidRPr="006E4F6D" w:rsidRDefault="008E6093" w:rsidP="006E4F6D">
            <w:pPr>
              <w:pStyle w:val="1b"/>
            </w:pPr>
            <w:r w:rsidRPr="006E4F6D">
              <w:rPr>
                <w:rFonts w:hint="eastAsia"/>
              </w:rPr>
              <w:t>转角铺作</w:t>
            </w:r>
          </w:p>
        </w:tc>
        <w:tc>
          <w:tcPr>
            <w:tcW w:w="0" w:type="auto"/>
            <w:tcBorders>
              <w:top w:val="single" w:sz="4" w:space="0" w:color="auto"/>
              <w:bottom w:val="single" w:sz="8" w:space="0" w:color="auto"/>
            </w:tcBorders>
            <w:shd w:val="clear" w:color="auto" w:fill="auto"/>
            <w:hideMark/>
          </w:tcPr>
          <w:p w14:paraId="10247C83" w14:textId="77777777" w:rsidR="008E6093" w:rsidRPr="006E4F6D" w:rsidRDefault="008E6093" w:rsidP="006E4F6D">
            <w:pPr>
              <w:pStyle w:val="1b"/>
            </w:pPr>
            <w:r w:rsidRPr="006E4F6D">
              <w:rPr>
                <w:rFonts w:hint="eastAsia"/>
              </w:rPr>
              <w:t>补间铺作</w:t>
            </w:r>
          </w:p>
        </w:tc>
      </w:tr>
      <w:tr w:rsidR="008E6093" w:rsidRPr="006E4F6D" w14:paraId="174AF581" w14:textId="77777777" w:rsidTr="00216558">
        <w:trPr>
          <w:trHeight w:val="276"/>
          <w:jc w:val="center"/>
        </w:trPr>
        <w:tc>
          <w:tcPr>
            <w:tcW w:w="0" w:type="auto"/>
            <w:vMerge w:val="restart"/>
            <w:tcBorders>
              <w:top w:val="single" w:sz="8" w:space="0" w:color="auto"/>
            </w:tcBorders>
            <w:shd w:val="clear" w:color="auto" w:fill="auto"/>
            <w:hideMark/>
          </w:tcPr>
          <w:p w14:paraId="61A665F8" w14:textId="77777777" w:rsidR="008E6093" w:rsidRPr="006E4F6D" w:rsidRDefault="008E6093" w:rsidP="006E4F6D">
            <w:pPr>
              <w:pStyle w:val="1b"/>
            </w:pPr>
            <w:r w:rsidRPr="006E4F6D">
              <w:rPr>
                <w:rFonts w:hint="eastAsia"/>
              </w:rPr>
              <w:t>副阶</w:t>
            </w:r>
          </w:p>
        </w:tc>
        <w:tc>
          <w:tcPr>
            <w:tcW w:w="0" w:type="auto"/>
            <w:tcBorders>
              <w:top w:val="single" w:sz="8" w:space="0" w:color="auto"/>
            </w:tcBorders>
            <w:shd w:val="clear" w:color="auto" w:fill="auto"/>
            <w:hideMark/>
          </w:tcPr>
          <w:p w14:paraId="47A2BDA0" w14:textId="77777777" w:rsidR="008E6093" w:rsidRPr="006E4F6D" w:rsidRDefault="008E6093" w:rsidP="006E4F6D">
            <w:pPr>
              <w:pStyle w:val="1b"/>
            </w:pPr>
            <w:r w:rsidRPr="006E4F6D">
              <w:rPr>
                <w:rFonts w:hint="eastAsia"/>
              </w:rPr>
              <w:t>测值（毫米）</w:t>
            </w:r>
          </w:p>
        </w:tc>
        <w:tc>
          <w:tcPr>
            <w:tcW w:w="0" w:type="auto"/>
            <w:tcBorders>
              <w:top w:val="single" w:sz="8" w:space="0" w:color="auto"/>
            </w:tcBorders>
            <w:shd w:val="clear" w:color="auto" w:fill="auto"/>
            <w:hideMark/>
          </w:tcPr>
          <w:p w14:paraId="4951777E" w14:textId="77777777" w:rsidR="008E6093" w:rsidRPr="006E4F6D" w:rsidRDefault="008E6093" w:rsidP="006E4F6D">
            <w:pPr>
              <w:pStyle w:val="1b"/>
            </w:pPr>
            <w:r w:rsidRPr="006E4F6D">
              <w:rPr>
                <w:rFonts w:hint="eastAsia"/>
              </w:rPr>
              <w:t xml:space="preserve">361.5 </w:t>
            </w:r>
          </w:p>
        </w:tc>
        <w:tc>
          <w:tcPr>
            <w:tcW w:w="0" w:type="auto"/>
            <w:tcBorders>
              <w:top w:val="single" w:sz="8" w:space="0" w:color="auto"/>
            </w:tcBorders>
            <w:shd w:val="clear" w:color="auto" w:fill="auto"/>
            <w:hideMark/>
          </w:tcPr>
          <w:p w14:paraId="55620AD8" w14:textId="77777777" w:rsidR="008E6093" w:rsidRPr="006E4F6D" w:rsidRDefault="008E6093" w:rsidP="006E4F6D">
            <w:pPr>
              <w:pStyle w:val="1b"/>
            </w:pPr>
            <w:r w:rsidRPr="006E4F6D">
              <w:rPr>
                <w:rFonts w:hint="eastAsia"/>
              </w:rPr>
              <w:t xml:space="preserve">357.5 </w:t>
            </w:r>
          </w:p>
        </w:tc>
        <w:tc>
          <w:tcPr>
            <w:tcW w:w="0" w:type="auto"/>
            <w:tcBorders>
              <w:top w:val="single" w:sz="8" w:space="0" w:color="auto"/>
            </w:tcBorders>
            <w:shd w:val="clear" w:color="auto" w:fill="auto"/>
            <w:hideMark/>
          </w:tcPr>
          <w:p w14:paraId="2D46D3CA" w14:textId="77777777" w:rsidR="008E6093" w:rsidRPr="006E4F6D" w:rsidRDefault="008E6093" w:rsidP="006E4F6D">
            <w:pPr>
              <w:pStyle w:val="1b"/>
            </w:pPr>
            <w:r w:rsidRPr="006E4F6D">
              <w:rPr>
                <w:rFonts w:hint="eastAsia"/>
              </w:rPr>
              <w:t xml:space="preserve">367.7 </w:t>
            </w:r>
          </w:p>
        </w:tc>
        <w:tc>
          <w:tcPr>
            <w:tcW w:w="0" w:type="auto"/>
            <w:tcBorders>
              <w:top w:val="single" w:sz="8" w:space="0" w:color="auto"/>
            </w:tcBorders>
            <w:shd w:val="clear" w:color="auto" w:fill="auto"/>
            <w:hideMark/>
          </w:tcPr>
          <w:p w14:paraId="1137C5A0" w14:textId="77777777" w:rsidR="008E6093" w:rsidRPr="006E4F6D" w:rsidRDefault="008E6093" w:rsidP="006E4F6D">
            <w:pPr>
              <w:pStyle w:val="1b"/>
            </w:pPr>
            <w:r w:rsidRPr="006E4F6D">
              <w:rPr>
                <w:rFonts w:hint="eastAsia"/>
              </w:rPr>
              <w:t>无</w:t>
            </w:r>
          </w:p>
        </w:tc>
        <w:tc>
          <w:tcPr>
            <w:tcW w:w="0" w:type="auto"/>
            <w:tcBorders>
              <w:top w:val="single" w:sz="8" w:space="0" w:color="auto"/>
            </w:tcBorders>
            <w:shd w:val="clear" w:color="auto" w:fill="auto"/>
            <w:hideMark/>
          </w:tcPr>
          <w:p w14:paraId="23A54B6A" w14:textId="77777777" w:rsidR="008E6093" w:rsidRPr="006E4F6D" w:rsidRDefault="008E6093" w:rsidP="006E4F6D">
            <w:pPr>
              <w:pStyle w:val="1b"/>
            </w:pPr>
            <w:r w:rsidRPr="006E4F6D">
              <w:rPr>
                <w:rFonts w:hint="eastAsia"/>
              </w:rPr>
              <w:t>无</w:t>
            </w:r>
          </w:p>
        </w:tc>
      </w:tr>
      <w:tr w:rsidR="008E6093" w:rsidRPr="006E4F6D" w14:paraId="14E8EB2B" w14:textId="77777777" w:rsidTr="00216558">
        <w:trPr>
          <w:trHeight w:val="276"/>
          <w:jc w:val="center"/>
        </w:trPr>
        <w:tc>
          <w:tcPr>
            <w:tcW w:w="0" w:type="auto"/>
            <w:vMerge/>
            <w:shd w:val="clear" w:color="auto" w:fill="auto"/>
            <w:hideMark/>
          </w:tcPr>
          <w:p w14:paraId="31B92118" w14:textId="77777777" w:rsidR="008E6093" w:rsidRPr="006E4F6D" w:rsidRDefault="008E6093" w:rsidP="006E4F6D">
            <w:pPr>
              <w:pStyle w:val="1b"/>
            </w:pPr>
          </w:p>
        </w:tc>
        <w:tc>
          <w:tcPr>
            <w:tcW w:w="0" w:type="auto"/>
            <w:shd w:val="clear" w:color="auto" w:fill="auto"/>
            <w:hideMark/>
          </w:tcPr>
          <w:p w14:paraId="26375748"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341C3C86" w14:textId="77777777" w:rsidR="008E6093" w:rsidRPr="006E4F6D" w:rsidRDefault="008E6093" w:rsidP="006E4F6D">
            <w:pPr>
              <w:pStyle w:val="1b"/>
            </w:pPr>
            <w:r w:rsidRPr="006E4F6D">
              <w:rPr>
                <w:rFonts w:hint="eastAsia"/>
              </w:rPr>
              <w:t>97.7%</w:t>
            </w:r>
          </w:p>
        </w:tc>
        <w:tc>
          <w:tcPr>
            <w:tcW w:w="0" w:type="auto"/>
            <w:shd w:val="clear" w:color="auto" w:fill="auto"/>
            <w:hideMark/>
          </w:tcPr>
          <w:p w14:paraId="3A4AB294" w14:textId="77777777" w:rsidR="008E6093" w:rsidRPr="006E4F6D" w:rsidRDefault="008E6093" w:rsidP="006E4F6D">
            <w:pPr>
              <w:pStyle w:val="1b"/>
            </w:pPr>
            <w:r w:rsidRPr="006E4F6D">
              <w:rPr>
                <w:rFonts w:hint="eastAsia"/>
              </w:rPr>
              <w:t>97.0%</w:t>
            </w:r>
          </w:p>
        </w:tc>
        <w:tc>
          <w:tcPr>
            <w:tcW w:w="0" w:type="auto"/>
            <w:shd w:val="clear" w:color="auto" w:fill="auto"/>
            <w:hideMark/>
          </w:tcPr>
          <w:p w14:paraId="5EB19FB2" w14:textId="77777777" w:rsidR="008E6093" w:rsidRPr="006E4F6D" w:rsidRDefault="008E6093" w:rsidP="006E4F6D">
            <w:pPr>
              <w:pStyle w:val="1b"/>
            </w:pPr>
            <w:r w:rsidRPr="006E4F6D">
              <w:rPr>
                <w:rFonts w:hint="eastAsia"/>
              </w:rPr>
              <w:t>10</w:t>
            </w:r>
            <w:r w:rsidRPr="006E4F6D">
              <w:t>0</w:t>
            </w:r>
            <w:r w:rsidRPr="006E4F6D">
              <w:rPr>
                <w:rFonts w:hint="eastAsia"/>
              </w:rPr>
              <w:t>.0%</w:t>
            </w:r>
          </w:p>
        </w:tc>
        <w:tc>
          <w:tcPr>
            <w:tcW w:w="0" w:type="auto"/>
            <w:shd w:val="clear" w:color="auto" w:fill="auto"/>
            <w:hideMark/>
          </w:tcPr>
          <w:p w14:paraId="5F4857E3" w14:textId="77777777" w:rsidR="008E6093" w:rsidRPr="006E4F6D" w:rsidRDefault="008E6093" w:rsidP="006E4F6D">
            <w:pPr>
              <w:pStyle w:val="1b"/>
            </w:pPr>
            <w:r w:rsidRPr="006E4F6D">
              <w:rPr>
                <w:rFonts w:hint="eastAsia"/>
              </w:rPr>
              <w:t>无</w:t>
            </w:r>
          </w:p>
        </w:tc>
        <w:tc>
          <w:tcPr>
            <w:tcW w:w="0" w:type="auto"/>
            <w:shd w:val="clear" w:color="auto" w:fill="auto"/>
            <w:hideMark/>
          </w:tcPr>
          <w:p w14:paraId="756092B4" w14:textId="77777777" w:rsidR="008E6093" w:rsidRPr="006E4F6D" w:rsidRDefault="008E6093" w:rsidP="006E4F6D">
            <w:pPr>
              <w:pStyle w:val="1b"/>
            </w:pPr>
            <w:r w:rsidRPr="006E4F6D">
              <w:rPr>
                <w:rFonts w:hint="eastAsia"/>
              </w:rPr>
              <w:t>无</w:t>
            </w:r>
          </w:p>
        </w:tc>
      </w:tr>
      <w:tr w:rsidR="008E6093" w:rsidRPr="006E4F6D" w14:paraId="5679F90A" w14:textId="77777777" w:rsidTr="00216558">
        <w:trPr>
          <w:trHeight w:val="276"/>
          <w:jc w:val="center"/>
        </w:trPr>
        <w:tc>
          <w:tcPr>
            <w:tcW w:w="0" w:type="auto"/>
            <w:vMerge w:val="restart"/>
            <w:shd w:val="clear" w:color="auto" w:fill="auto"/>
            <w:hideMark/>
          </w:tcPr>
          <w:p w14:paraId="46929A20" w14:textId="77777777" w:rsidR="008E6093" w:rsidRPr="006E4F6D" w:rsidRDefault="008E6093" w:rsidP="006E4F6D">
            <w:pPr>
              <w:pStyle w:val="1b"/>
            </w:pPr>
            <w:r w:rsidRPr="006E4F6D">
              <w:rPr>
                <w:rFonts w:hint="eastAsia"/>
              </w:rPr>
              <w:lastRenderedPageBreak/>
              <w:t>1</w:t>
            </w:r>
            <w:r w:rsidRPr="006E4F6D">
              <w:rPr>
                <w:rFonts w:hint="eastAsia"/>
              </w:rPr>
              <w:t>层</w:t>
            </w:r>
          </w:p>
        </w:tc>
        <w:tc>
          <w:tcPr>
            <w:tcW w:w="0" w:type="auto"/>
            <w:shd w:val="clear" w:color="auto" w:fill="auto"/>
            <w:hideMark/>
          </w:tcPr>
          <w:p w14:paraId="012F9EBC" w14:textId="77777777" w:rsidR="008E6093" w:rsidRPr="006E4F6D" w:rsidRDefault="008E6093" w:rsidP="006E4F6D">
            <w:pPr>
              <w:pStyle w:val="1b"/>
            </w:pPr>
            <w:r w:rsidRPr="006E4F6D">
              <w:rPr>
                <w:rFonts w:hint="eastAsia"/>
              </w:rPr>
              <w:t>测值（毫米）</w:t>
            </w:r>
          </w:p>
        </w:tc>
        <w:tc>
          <w:tcPr>
            <w:tcW w:w="0" w:type="auto"/>
            <w:shd w:val="clear" w:color="auto" w:fill="auto"/>
            <w:hideMark/>
          </w:tcPr>
          <w:p w14:paraId="1AE9555C" w14:textId="77777777" w:rsidR="008E6093" w:rsidRPr="006E4F6D" w:rsidRDefault="008E6093" w:rsidP="006E4F6D">
            <w:pPr>
              <w:pStyle w:val="1b"/>
            </w:pPr>
            <w:r w:rsidRPr="006E4F6D">
              <w:rPr>
                <w:rFonts w:hint="eastAsia"/>
              </w:rPr>
              <w:t xml:space="preserve">330.5 </w:t>
            </w:r>
          </w:p>
        </w:tc>
        <w:tc>
          <w:tcPr>
            <w:tcW w:w="0" w:type="auto"/>
            <w:shd w:val="clear" w:color="auto" w:fill="auto"/>
            <w:hideMark/>
          </w:tcPr>
          <w:p w14:paraId="047C73B5" w14:textId="77777777" w:rsidR="008E6093" w:rsidRPr="006E4F6D" w:rsidRDefault="008E6093" w:rsidP="006E4F6D">
            <w:pPr>
              <w:pStyle w:val="1b"/>
            </w:pPr>
            <w:r w:rsidRPr="006E4F6D">
              <w:rPr>
                <w:rFonts w:hint="eastAsia"/>
              </w:rPr>
              <w:t xml:space="preserve">319.7 </w:t>
            </w:r>
          </w:p>
        </w:tc>
        <w:tc>
          <w:tcPr>
            <w:tcW w:w="0" w:type="auto"/>
            <w:shd w:val="clear" w:color="auto" w:fill="auto"/>
            <w:hideMark/>
          </w:tcPr>
          <w:p w14:paraId="356F9818" w14:textId="77777777" w:rsidR="008E6093" w:rsidRPr="006E4F6D" w:rsidRDefault="008E6093" w:rsidP="006E4F6D">
            <w:pPr>
              <w:pStyle w:val="1b"/>
            </w:pPr>
            <w:r w:rsidRPr="006E4F6D">
              <w:rPr>
                <w:rFonts w:hint="eastAsia"/>
              </w:rPr>
              <w:t xml:space="preserve">356.1 </w:t>
            </w:r>
          </w:p>
        </w:tc>
        <w:tc>
          <w:tcPr>
            <w:tcW w:w="0" w:type="auto"/>
            <w:shd w:val="clear" w:color="auto" w:fill="auto"/>
            <w:hideMark/>
          </w:tcPr>
          <w:p w14:paraId="152AAECB" w14:textId="77777777" w:rsidR="008E6093" w:rsidRPr="006E4F6D" w:rsidRDefault="008E6093" w:rsidP="006E4F6D">
            <w:pPr>
              <w:pStyle w:val="1b"/>
            </w:pPr>
            <w:r w:rsidRPr="006E4F6D">
              <w:rPr>
                <w:rFonts w:hint="eastAsia"/>
              </w:rPr>
              <w:t>N</w:t>
            </w:r>
          </w:p>
        </w:tc>
        <w:tc>
          <w:tcPr>
            <w:tcW w:w="0" w:type="auto"/>
            <w:shd w:val="clear" w:color="auto" w:fill="auto"/>
            <w:hideMark/>
          </w:tcPr>
          <w:p w14:paraId="21806A47" w14:textId="77777777" w:rsidR="008E6093" w:rsidRPr="006E4F6D" w:rsidRDefault="008E6093" w:rsidP="006E4F6D">
            <w:pPr>
              <w:pStyle w:val="1b"/>
            </w:pPr>
            <w:r w:rsidRPr="006E4F6D">
              <w:rPr>
                <w:rFonts w:hint="eastAsia"/>
              </w:rPr>
              <w:t xml:space="preserve">345.3 </w:t>
            </w:r>
          </w:p>
        </w:tc>
      </w:tr>
      <w:tr w:rsidR="008E6093" w:rsidRPr="006E4F6D" w14:paraId="4F6B0C32" w14:textId="77777777" w:rsidTr="00216558">
        <w:trPr>
          <w:trHeight w:val="276"/>
          <w:jc w:val="center"/>
        </w:trPr>
        <w:tc>
          <w:tcPr>
            <w:tcW w:w="0" w:type="auto"/>
            <w:vMerge/>
            <w:shd w:val="clear" w:color="auto" w:fill="auto"/>
            <w:hideMark/>
          </w:tcPr>
          <w:p w14:paraId="2053C6E8" w14:textId="77777777" w:rsidR="008E6093" w:rsidRPr="006E4F6D" w:rsidRDefault="008E6093" w:rsidP="006E4F6D">
            <w:pPr>
              <w:pStyle w:val="1b"/>
            </w:pPr>
          </w:p>
        </w:tc>
        <w:tc>
          <w:tcPr>
            <w:tcW w:w="0" w:type="auto"/>
            <w:shd w:val="clear" w:color="auto" w:fill="auto"/>
            <w:hideMark/>
          </w:tcPr>
          <w:p w14:paraId="490276B1"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7E9037EB" w14:textId="77777777" w:rsidR="008E6093" w:rsidRPr="006E4F6D" w:rsidRDefault="008E6093" w:rsidP="006E4F6D">
            <w:pPr>
              <w:pStyle w:val="1b"/>
            </w:pPr>
            <w:r w:rsidRPr="006E4F6D">
              <w:rPr>
                <w:rFonts w:hint="eastAsia"/>
              </w:rPr>
              <w:t>89.3%</w:t>
            </w:r>
          </w:p>
        </w:tc>
        <w:tc>
          <w:tcPr>
            <w:tcW w:w="0" w:type="auto"/>
            <w:shd w:val="clear" w:color="auto" w:fill="auto"/>
            <w:hideMark/>
          </w:tcPr>
          <w:p w14:paraId="7DBE277B" w14:textId="77777777" w:rsidR="008E6093" w:rsidRPr="006E4F6D" w:rsidRDefault="008E6093" w:rsidP="006E4F6D">
            <w:pPr>
              <w:pStyle w:val="1b"/>
            </w:pPr>
            <w:r w:rsidRPr="006E4F6D">
              <w:rPr>
                <w:rFonts w:hint="eastAsia"/>
              </w:rPr>
              <w:t>86.7%</w:t>
            </w:r>
          </w:p>
        </w:tc>
        <w:tc>
          <w:tcPr>
            <w:tcW w:w="0" w:type="auto"/>
            <w:shd w:val="clear" w:color="auto" w:fill="auto"/>
            <w:hideMark/>
          </w:tcPr>
          <w:p w14:paraId="02FD964B" w14:textId="77777777" w:rsidR="008E6093" w:rsidRPr="006E4F6D" w:rsidRDefault="008E6093" w:rsidP="006E4F6D">
            <w:pPr>
              <w:pStyle w:val="1b"/>
            </w:pPr>
            <w:r w:rsidRPr="006E4F6D">
              <w:rPr>
                <w:rFonts w:hint="eastAsia"/>
              </w:rPr>
              <w:t>97.8%</w:t>
            </w:r>
          </w:p>
        </w:tc>
        <w:tc>
          <w:tcPr>
            <w:tcW w:w="0" w:type="auto"/>
            <w:shd w:val="clear" w:color="auto" w:fill="auto"/>
            <w:hideMark/>
          </w:tcPr>
          <w:p w14:paraId="557B716B" w14:textId="77777777" w:rsidR="008E6093" w:rsidRPr="006E4F6D" w:rsidRDefault="008E6093" w:rsidP="006E4F6D">
            <w:pPr>
              <w:pStyle w:val="1b"/>
            </w:pPr>
            <w:r w:rsidRPr="006E4F6D">
              <w:rPr>
                <w:rFonts w:hint="eastAsia"/>
              </w:rPr>
              <w:t>N</w:t>
            </w:r>
          </w:p>
        </w:tc>
        <w:tc>
          <w:tcPr>
            <w:tcW w:w="0" w:type="auto"/>
            <w:shd w:val="clear" w:color="auto" w:fill="auto"/>
            <w:hideMark/>
          </w:tcPr>
          <w:p w14:paraId="7BBAFC39" w14:textId="77777777" w:rsidR="008E6093" w:rsidRPr="006E4F6D" w:rsidRDefault="008E6093" w:rsidP="006E4F6D">
            <w:pPr>
              <w:pStyle w:val="1b"/>
            </w:pPr>
            <w:r w:rsidRPr="006E4F6D">
              <w:rPr>
                <w:rFonts w:hint="eastAsia"/>
              </w:rPr>
              <w:t>94.6%</w:t>
            </w:r>
          </w:p>
        </w:tc>
      </w:tr>
      <w:tr w:rsidR="008E6093" w:rsidRPr="006E4F6D" w14:paraId="5147E02B" w14:textId="77777777" w:rsidTr="00216558">
        <w:trPr>
          <w:trHeight w:val="276"/>
          <w:jc w:val="center"/>
        </w:trPr>
        <w:tc>
          <w:tcPr>
            <w:tcW w:w="0" w:type="auto"/>
            <w:vMerge w:val="restart"/>
            <w:shd w:val="clear" w:color="auto" w:fill="auto"/>
            <w:hideMark/>
          </w:tcPr>
          <w:p w14:paraId="58BFACCF" w14:textId="77777777" w:rsidR="008E6093" w:rsidRPr="006E4F6D" w:rsidRDefault="008E6093" w:rsidP="006E4F6D">
            <w:pPr>
              <w:pStyle w:val="1b"/>
            </w:pPr>
            <w:r w:rsidRPr="006E4F6D">
              <w:rPr>
                <w:rFonts w:hint="eastAsia"/>
              </w:rPr>
              <w:t>2</w:t>
            </w:r>
            <w:r w:rsidRPr="006E4F6D">
              <w:rPr>
                <w:rFonts w:hint="eastAsia"/>
              </w:rPr>
              <w:t>层</w:t>
            </w:r>
          </w:p>
        </w:tc>
        <w:tc>
          <w:tcPr>
            <w:tcW w:w="0" w:type="auto"/>
            <w:shd w:val="clear" w:color="auto" w:fill="auto"/>
            <w:hideMark/>
          </w:tcPr>
          <w:p w14:paraId="4C556873" w14:textId="77777777" w:rsidR="008E6093" w:rsidRPr="006E4F6D" w:rsidRDefault="008E6093" w:rsidP="006E4F6D">
            <w:pPr>
              <w:pStyle w:val="1b"/>
            </w:pPr>
            <w:r w:rsidRPr="006E4F6D">
              <w:rPr>
                <w:rFonts w:hint="eastAsia"/>
              </w:rPr>
              <w:t>测值（毫米）</w:t>
            </w:r>
          </w:p>
        </w:tc>
        <w:tc>
          <w:tcPr>
            <w:tcW w:w="0" w:type="auto"/>
            <w:shd w:val="clear" w:color="auto" w:fill="auto"/>
            <w:hideMark/>
          </w:tcPr>
          <w:p w14:paraId="0394E929" w14:textId="77777777" w:rsidR="008E6093" w:rsidRPr="006E4F6D" w:rsidRDefault="008E6093" w:rsidP="006E4F6D">
            <w:pPr>
              <w:pStyle w:val="1b"/>
            </w:pPr>
            <w:r w:rsidRPr="006E4F6D">
              <w:rPr>
                <w:rFonts w:hint="eastAsia"/>
              </w:rPr>
              <w:t xml:space="preserve">338.8 </w:t>
            </w:r>
          </w:p>
        </w:tc>
        <w:tc>
          <w:tcPr>
            <w:tcW w:w="0" w:type="auto"/>
            <w:shd w:val="clear" w:color="auto" w:fill="auto"/>
            <w:hideMark/>
          </w:tcPr>
          <w:p w14:paraId="02C17428" w14:textId="77777777" w:rsidR="008E6093" w:rsidRPr="006E4F6D" w:rsidRDefault="008E6093" w:rsidP="006E4F6D">
            <w:pPr>
              <w:pStyle w:val="1b"/>
            </w:pPr>
            <w:r w:rsidRPr="006E4F6D">
              <w:rPr>
                <w:rFonts w:hint="eastAsia"/>
              </w:rPr>
              <w:t xml:space="preserve">334.9 </w:t>
            </w:r>
          </w:p>
        </w:tc>
        <w:tc>
          <w:tcPr>
            <w:tcW w:w="0" w:type="auto"/>
            <w:shd w:val="clear" w:color="auto" w:fill="auto"/>
            <w:hideMark/>
          </w:tcPr>
          <w:p w14:paraId="5291E717" w14:textId="77777777" w:rsidR="008E6093" w:rsidRPr="006E4F6D" w:rsidRDefault="008E6093" w:rsidP="006E4F6D">
            <w:pPr>
              <w:pStyle w:val="1b"/>
            </w:pPr>
            <w:r w:rsidRPr="006E4F6D">
              <w:rPr>
                <w:rFonts w:hint="eastAsia"/>
              </w:rPr>
              <w:t xml:space="preserve">350.8 </w:t>
            </w:r>
          </w:p>
        </w:tc>
        <w:tc>
          <w:tcPr>
            <w:tcW w:w="0" w:type="auto"/>
            <w:shd w:val="clear" w:color="auto" w:fill="auto"/>
            <w:hideMark/>
          </w:tcPr>
          <w:p w14:paraId="425B3EEA" w14:textId="77777777" w:rsidR="008E6093" w:rsidRPr="006E4F6D" w:rsidRDefault="008E6093" w:rsidP="006E4F6D">
            <w:pPr>
              <w:pStyle w:val="1b"/>
            </w:pPr>
            <w:r w:rsidRPr="006E4F6D">
              <w:rPr>
                <w:rFonts w:hint="eastAsia"/>
              </w:rPr>
              <w:t xml:space="preserve">318.2 </w:t>
            </w:r>
          </w:p>
        </w:tc>
        <w:tc>
          <w:tcPr>
            <w:tcW w:w="0" w:type="auto"/>
            <w:shd w:val="clear" w:color="auto" w:fill="auto"/>
            <w:hideMark/>
          </w:tcPr>
          <w:p w14:paraId="41897485" w14:textId="77777777" w:rsidR="008E6093" w:rsidRPr="006E4F6D" w:rsidRDefault="008E6093" w:rsidP="006E4F6D">
            <w:pPr>
              <w:pStyle w:val="1b"/>
            </w:pPr>
            <w:r w:rsidRPr="006E4F6D">
              <w:rPr>
                <w:rFonts w:hint="eastAsia"/>
              </w:rPr>
              <w:t xml:space="preserve">349.3 </w:t>
            </w:r>
          </w:p>
        </w:tc>
      </w:tr>
      <w:tr w:rsidR="008E6093" w:rsidRPr="006E4F6D" w14:paraId="736069ED" w14:textId="77777777" w:rsidTr="00216558">
        <w:trPr>
          <w:trHeight w:val="276"/>
          <w:jc w:val="center"/>
        </w:trPr>
        <w:tc>
          <w:tcPr>
            <w:tcW w:w="0" w:type="auto"/>
            <w:vMerge/>
            <w:shd w:val="clear" w:color="auto" w:fill="auto"/>
            <w:hideMark/>
          </w:tcPr>
          <w:p w14:paraId="4D6FA0E5" w14:textId="77777777" w:rsidR="008E6093" w:rsidRPr="006E4F6D" w:rsidRDefault="008E6093" w:rsidP="006E4F6D">
            <w:pPr>
              <w:pStyle w:val="1b"/>
            </w:pPr>
          </w:p>
        </w:tc>
        <w:tc>
          <w:tcPr>
            <w:tcW w:w="0" w:type="auto"/>
            <w:shd w:val="clear" w:color="auto" w:fill="auto"/>
            <w:hideMark/>
          </w:tcPr>
          <w:p w14:paraId="4E7C51C6"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1259F7F1" w14:textId="77777777" w:rsidR="008E6093" w:rsidRPr="006E4F6D" w:rsidRDefault="008E6093" w:rsidP="006E4F6D">
            <w:pPr>
              <w:pStyle w:val="1b"/>
            </w:pPr>
            <w:r w:rsidRPr="006E4F6D">
              <w:rPr>
                <w:rFonts w:hint="eastAsia"/>
              </w:rPr>
              <w:t>91.6%</w:t>
            </w:r>
          </w:p>
        </w:tc>
        <w:tc>
          <w:tcPr>
            <w:tcW w:w="0" w:type="auto"/>
            <w:shd w:val="clear" w:color="auto" w:fill="auto"/>
            <w:hideMark/>
          </w:tcPr>
          <w:p w14:paraId="20899851" w14:textId="77777777" w:rsidR="008E6093" w:rsidRPr="006E4F6D" w:rsidRDefault="008E6093" w:rsidP="006E4F6D">
            <w:pPr>
              <w:pStyle w:val="1b"/>
            </w:pPr>
            <w:r w:rsidRPr="006E4F6D">
              <w:rPr>
                <w:rFonts w:hint="eastAsia"/>
              </w:rPr>
              <w:t>90.8%</w:t>
            </w:r>
          </w:p>
        </w:tc>
        <w:tc>
          <w:tcPr>
            <w:tcW w:w="0" w:type="auto"/>
            <w:shd w:val="clear" w:color="auto" w:fill="auto"/>
            <w:hideMark/>
          </w:tcPr>
          <w:p w14:paraId="59A52501" w14:textId="77777777" w:rsidR="008E6093" w:rsidRPr="006E4F6D" w:rsidRDefault="008E6093" w:rsidP="006E4F6D">
            <w:pPr>
              <w:pStyle w:val="1b"/>
            </w:pPr>
            <w:r w:rsidRPr="006E4F6D">
              <w:rPr>
                <w:rFonts w:hint="eastAsia"/>
              </w:rPr>
              <w:t>96.3%</w:t>
            </w:r>
          </w:p>
        </w:tc>
        <w:tc>
          <w:tcPr>
            <w:tcW w:w="0" w:type="auto"/>
            <w:shd w:val="clear" w:color="auto" w:fill="auto"/>
            <w:hideMark/>
          </w:tcPr>
          <w:p w14:paraId="2F897F71" w14:textId="77777777" w:rsidR="008E6093" w:rsidRPr="006E4F6D" w:rsidRDefault="008E6093" w:rsidP="006E4F6D">
            <w:pPr>
              <w:pStyle w:val="1b"/>
            </w:pPr>
            <w:r w:rsidRPr="006E4F6D">
              <w:rPr>
                <w:rFonts w:hint="eastAsia"/>
              </w:rPr>
              <w:t>89.0%</w:t>
            </w:r>
          </w:p>
        </w:tc>
        <w:tc>
          <w:tcPr>
            <w:tcW w:w="0" w:type="auto"/>
            <w:shd w:val="clear" w:color="auto" w:fill="auto"/>
            <w:hideMark/>
          </w:tcPr>
          <w:p w14:paraId="48EAD0FE" w14:textId="77777777" w:rsidR="008E6093" w:rsidRPr="006E4F6D" w:rsidRDefault="008E6093" w:rsidP="006E4F6D">
            <w:pPr>
              <w:pStyle w:val="1b"/>
            </w:pPr>
            <w:r w:rsidRPr="006E4F6D">
              <w:rPr>
                <w:rFonts w:hint="eastAsia"/>
              </w:rPr>
              <w:t>95.7%</w:t>
            </w:r>
          </w:p>
        </w:tc>
      </w:tr>
      <w:tr w:rsidR="008E6093" w:rsidRPr="006E4F6D" w14:paraId="439CA4A4" w14:textId="77777777" w:rsidTr="00216558">
        <w:trPr>
          <w:trHeight w:val="276"/>
          <w:jc w:val="center"/>
        </w:trPr>
        <w:tc>
          <w:tcPr>
            <w:tcW w:w="0" w:type="auto"/>
            <w:vMerge w:val="restart"/>
            <w:shd w:val="clear" w:color="auto" w:fill="auto"/>
            <w:hideMark/>
          </w:tcPr>
          <w:p w14:paraId="54CC9824" w14:textId="77777777" w:rsidR="008E6093" w:rsidRPr="006E4F6D" w:rsidRDefault="008E6093" w:rsidP="006E4F6D">
            <w:pPr>
              <w:pStyle w:val="1b"/>
            </w:pPr>
            <w:r w:rsidRPr="006E4F6D">
              <w:rPr>
                <w:rFonts w:hint="eastAsia"/>
              </w:rPr>
              <w:t>3</w:t>
            </w:r>
            <w:r w:rsidRPr="006E4F6D">
              <w:rPr>
                <w:rFonts w:hint="eastAsia"/>
              </w:rPr>
              <w:t>层</w:t>
            </w:r>
          </w:p>
        </w:tc>
        <w:tc>
          <w:tcPr>
            <w:tcW w:w="0" w:type="auto"/>
            <w:shd w:val="clear" w:color="auto" w:fill="auto"/>
            <w:hideMark/>
          </w:tcPr>
          <w:p w14:paraId="47F57E69" w14:textId="77777777" w:rsidR="008E6093" w:rsidRPr="006E4F6D" w:rsidRDefault="008E6093" w:rsidP="006E4F6D">
            <w:pPr>
              <w:pStyle w:val="1b"/>
            </w:pPr>
            <w:r w:rsidRPr="006E4F6D">
              <w:rPr>
                <w:rFonts w:hint="eastAsia"/>
              </w:rPr>
              <w:t>测值（毫米）</w:t>
            </w:r>
          </w:p>
        </w:tc>
        <w:tc>
          <w:tcPr>
            <w:tcW w:w="0" w:type="auto"/>
            <w:shd w:val="clear" w:color="auto" w:fill="auto"/>
            <w:hideMark/>
          </w:tcPr>
          <w:p w14:paraId="2FFF5A1D" w14:textId="77777777" w:rsidR="008E6093" w:rsidRPr="006E4F6D" w:rsidRDefault="008E6093" w:rsidP="006E4F6D">
            <w:pPr>
              <w:pStyle w:val="1b"/>
            </w:pPr>
            <w:r w:rsidRPr="006E4F6D">
              <w:rPr>
                <w:rFonts w:hint="eastAsia"/>
              </w:rPr>
              <w:t xml:space="preserve">352.5 </w:t>
            </w:r>
          </w:p>
        </w:tc>
        <w:tc>
          <w:tcPr>
            <w:tcW w:w="0" w:type="auto"/>
            <w:shd w:val="clear" w:color="auto" w:fill="auto"/>
            <w:hideMark/>
          </w:tcPr>
          <w:p w14:paraId="7230C773" w14:textId="77777777" w:rsidR="008E6093" w:rsidRPr="006E4F6D" w:rsidRDefault="008E6093" w:rsidP="006E4F6D">
            <w:pPr>
              <w:pStyle w:val="1b"/>
            </w:pPr>
            <w:r w:rsidRPr="006E4F6D">
              <w:rPr>
                <w:rFonts w:hint="eastAsia"/>
              </w:rPr>
              <w:t xml:space="preserve">345.6 </w:t>
            </w:r>
          </w:p>
        </w:tc>
        <w:tc>
          <w:tcPr>
            <w:tcW w:w="0" w:type="auto"/>
            <w:shd w:val="clear" w:color="auto" w:fill="auto"/>
            <w:hideMark/>
          </w:tcPr>
          <w:p w14:paraId="54607A77" w14:textId="77777777" w:rsidR="008E6093" w:rsidRPr="006E4F6D" w:rsidRDefault="008E6093" w:rsidP="006E4F6D">
            <w:pPr>
              <w:pStyle w:val="1b"/>
            </w:pPr>
            <w:r w:rsidRPr="006E4F6D">
              <w:rPr>
                <w:rFonts w:hint="eastAsia"/>
              </w:rPr>
              <w:t xml:space="preserve">362.0 </w:t>
            </w:r>
          </w:p>
        </w:tc>
        <w:tc>
          <w:tcPr>
            <w:tcW w:w="0" w:type="auto"/>
            <w:shd w:val="clear" w:color="auto" w:fill="auto"/>
            <w:hideMark/>
          </w:tcPr>
          <w:p w14:paraId="14471275" w14:textId="77777777" w:rsidR="008E6093" w:rsidRPr="006E4F6D" w:rsidRDefault="008E6093" w:rsidP="006E4F6D">
            <w:pPr>
              <w:pStyle w:val="1b"/>
            </w:pPr>
            <w:r w:rsidRPr="006E4F6D">
              <w:rPr>
                <w:rFonts w:hint="eastAsia"/>
              </w:rPr>
              <w:t xml:space="preserve">336.4 </w:t>
            </w:r>
          </w:p>
        </w:tc>
        <w:tc>
          <w:tcPr>
            <w:tcW w:w="0" w:type="auto"/>
            <w:shd w:val="clear" w:color="auto" w:fill="auto"/>
            <w:hideMark/>
          </w:tcPr>
          <w:p w14:paraId="059BC336" w14:textId="77777777" w:rsidR="008E6093" w:rsidRPr="006E4F6D" w:rsidRDefault="008E6093" w:rsidP="006E4F6D">
            <w:pPr>
              <w:pStyle w:val="1b"/>
            </w:pPr>
            <w:r w:rsidRPr="006E4F6D">
              <w:rPr>
                <w:rFonts w:hint="eastAsia"/>
              </w:rPr>
              <w:t xml:space="preserve">352.6 </w:t>
            </w:r>
          </w:p>
        </w:tc>
      </w:tr>
      <w:tr w:rsidR="008E6093" w:rsidRPr="006E4F6D" w14:paraId="6365BD8C" w14:textId="77777777" w:rsidTr="00216558">
        <w:trPr>
          <w:trHeight w:val="276"/>
          <w:jc w:val="center"/>
        </w:trPr>
        <w:tc>
          <w:tcPr>
            <w:tcW w:w="0" w:type="auto"/>
            <w:vMerge/>
            <w:shd w:val="clear" w:color="auto" w:fill="auto"/>
            <w:hideMark/>
          </w:tcPr>
          <w:p w14:paraId="6B64FFFE" w14:textId="77777777" w:rsidR="008E6093" w:rsidRPr="006E4F6D" w:rsidRDefault="008E6093" w:rsidP="006E4F6D">
            <w:pPr>
              <w:pStyle w:val="1b"/>
            </w:pPr>
          </w:p>
        </w:tc>
        <w:tc>
          <w:tcPr>
            <w:tcW w:w="0" w:type="auto"/>
            <w:shd w:val="clear" w:color="auto" w:fill="auto"/>
            <w:hideMark/>
          </w:tcPr>
          <w:p w14:paraId="1CBD9A01"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30C9CD0A" w14:textId="77777777" w:rsidR="008E6093" w:rsidRPr="006E4F6D" w:rsidRDefault="008E6093" w:rsidP="006E4F6D">
            <w:pPr>
              <w:pStyle w:val="1b"/>
            </w:pPr>
            <w:r w:rsidRPr="006E4F6D">
              <w:rPr>
                <w:rFonts w:hint="eastAsia"/>
              </w:rPr>
              <w:t>95.3%</w:t>
            </w:r>
          </w:p>
        </w:tc>
        <w:tc>
          <w:tcPr>
            <w:tcW w:w="0" w:type="auto"/>
            <w:shd w:val="clear" w:color="auto" w:fill="auto"/>
            <w:hideMark/>
          </w:tcPr>
          <w:p w14:paraId="48CBC6B5" w14:textId="77777777" w:rsidR="008E6093" w:rsidRPr="006E4F6D" w:rsidRDefault="008E6093" w:rsidP="006E4F6D">
            <w:pPr>
              <w:pStyle w:val="1b"/>
            </w:pPr>
            <w:r w:rsidRPr="006E4F6D">
              <w:rPr>
                <w:rFonts w:hint="eastAsia"/>
              </w:rPr>
              <w:t>93.7%</w:t>
            </w:r>
          </w:p>
        </w:tc>
        <w:tc>
          <w:tcPr>
            <w:tcW w:w="0" w:type="auto"/>
            <w:shd w:val="clear" w:color="auto" w:fill="auto"/>
            <w:hideMark/>
          </w:tcPr>
          <w:p w14:paraId="4C92F1EF" w14:textId="77777777" w:rsidR="008E6093" w:rsidRPr="006E4F6D" w:rsidRDefault="008E6093" w:rsidP="006E4F6D">
            <w:pPr>
              <w:pStyle w:val="1b"/>
            </w:pPr>
            <w:r w:rsidRPr="006E4F6D">
              <w:rPr>
                <w:rFonts w:hint="eastAsia"/>
              </w:rPr>
              <w:t>99.4%</w:t>
            </w:r>
          </w:p>
        </w:tc>
        <w:tc>
          <w:tcPr>
            <w:tcW w:w="0" w:type="auto"/>
            <w:shd w:val="clear" w:color="auto" w:fill="auto"/>
            <w:hideMark/>
          </w:tcPr>
          <w:p w14:paraId="3C58320B" w14:textId="77777777" w:rsidR="008E6093" w:rsidRPr="006E4F6D" w:rsidRDefault="008E6093" w:rsidP="006E4F6D">
            <w:pPr>
              <w:pStyle w:val="1b"/>
            </w:pPr>
            <w:r w:rsidRPr="006E4F6D">
              <w:rPr>
                <w:rFonts w:hint="eastAsia"/>
              </w:rPr>
              <w:t>94.1%</w:t>
            </w:r>
          </w:p>
        </w:tc>
        <w:tc>
          <w:tcPr>
            <w:tcW w:w="0" w:type="auto"/>
            <w:shd w:val="clear" w:color="auto" w:fill="auto"/>
            <w:hideMark/>
          </w:tcPr>
          <w:p w14:paraId="1E84B022" w14:textId="77777777" w:rsidR="008E6093" w:rsidRPr="006E4F6D" w:rsidRDefault="008E6093" w:rsidP="006E4F6D">
            <w:pPr>
              <w:pStyle w:val="1b"/>
            </w:pPr>
            <w:r w:rsidRPr="006E4F6D">
              <w:rPr>
                <w:rFonts w:hint="eastAsia"/>
              </w:rPr>
              <w:t>96.6%</w:t>
            </w:r>
          </w:p>
        </w:tc>
      </w:tr>
      <w:tr w:rsidR="008E6093" w:rsidRPr="006E4F6D" w14:paraId="708D6A1A" w14:textId="77777777" w:rsidTr="00216558">
        <w:trPr>
          <w:trHeight w:val="276"/>
          <w:jc w:val="center"/>
        </w:trPr>
        <w:tc>
          <w:tcPr>
            <w:tcW w:w="0" w:type="auto"/>
            <w:vMerge w:val="restart"/>
            <w:shd w:val="clear" w:color="auto" w:fill="auto"/>
            <w:hideMark/>
          </w:tcPr>
          <w:p w14:paraId="5125A2B6" w14:textId="77777777" w:rsidR="008E6093" w:rsidRPr="006E4F6D" w:rsidRDefault="008E6093" w:rsidP="006E4F6D">
            <w:pPr>
              <w:pStyle w:val="1b"/>
            </w:pPr>
            <w:r w:rsidRPr="006E4F6D">
              <w:rPr>
                <w:rFonts w:hint="eastAsia"/>
              </w:rPr>
              <w:t>4</w:t>
            </w:r>
            <w:r w:rsidRPr="006E4F6D">
              <w:rPr>
                <w:rFonts w:hint="eastAsia"/>
              </w:rPr>
              <w:t>层</w:t>
            </w:r>
          </w:p>
        </w:tc>
        <w:tc>
          <w:tcPr>
            <w:tcW w:w="0" w:type="auto"/>
            <w:shd w:val="clear" w:color="auto" w:fill="auto"/>
            <w:hideMark/>
          </w:tcPr>
          <w:p w14:paraId="2BE00DD0" w14:textId="77777777" w:rsidR="008E6093" w:rsidRPr="006E4F6D" w:rsidRDefault="008E6093" w:rsidP="006E4F6D">
            <w:pPr>
              <w:pStyle w:val="1b"/>
            </w:pPr>
            <w:r w:rsidRPr="006E4F6D">
              <w:rPr>
                <w:rFonts w:hint="eastAsia"/>
              </w:rPr>
              <w:t>测值（毫米）</w:t>
            </w:r>
          </w:p>
        </w:tc>
        <w:tc>
          <w:tcPr>
            <w:tcW w:w="0" w:type="auto"/>
            <w:shd w:val="clear" w:color="auto" w:fill="auto"/>
            <w:hideMark/>
          </w:tcPr>
          <w:p w14:paraId="4D7EBB67" w14:textId="77777777" w:rsidR="008E6093" w:rsidRPr="006E4F6D" w:rsidRDefault="008E6093" w:rsidP="006E4F6D">
            <w:pPr>
              <w:pStyle w:val="1b"/>
            </w:pPr>
            <w:r w:rsidRPr="006E4F6D">
              <w:rPr>
                <w:rFonts w:hint="eastAsia"/>
              </w:rPr>
              <w:t xml:space="preserve">363.1 </w:t>
            </w:r>
          </w:p>
        </w:tc>
        <w:tc>
          <w:tcPr>
            <w:tcW w:w="0" w:type="auto"/>
            <w:shd w:val="clear" w:color="auto" w:fill="auto"/>
            <w:hideMark/>
          </w:tcPr>
          <w:p w14:paraId="11E84C44" w14:textId="77777777" w:rsidR="008E6093" w:rsidRPr="006E4F6D" w:rsidRDefault="008E6093" w:rsidP="006E4F6D">
            <w:pPr>
              <w:pStyle w:val="1b"/>
            </w:pPr>
            <w:r w:rsidRPr="006E4F6D">
              <w:rPr>
                <w:rFonts w:hint="eastAsia"/>
              </w:rPr>
              <w:t xml:space="preserve">350.6 </w:t>
            </w:r>
          </w:p>
        </w:tc>
        <w:tc>
          <w:tcPr>
            <w:tcW w:w="0" w:type="auto"/>
            <w:shd w:val="clear" w:color="auto" w:fill="auto"/>
            <w:hideMark/>
          </w:tcPr>
          <w:p w14:paraId="17C28B1F" w14:textId="77777777" w:rsidR="008E6093" w:rsidRPr="006E4F6D" w:rsidRDefault="008E6093" w:rsidP="006E4F6D">
            <w:pPr>
              <w:pStyle w:val="1b"/>
            </w:pPr>
            <w:r w:rsidRPr="006E4F6D">
              <w:rPr>
                <w:rFonts w:hint="eastAsia"/>
              </w:rPr>
              <w:t xml:space="preserve">360.5 </w:t>
            </w:r>
          </w:p>
        </w:tc>
        <w:tc>
          <w:tcPr>
            <w:tcW w:w="0" w:type="auto"/>
            <w:shd w:val="clear" w:color="auto" w:fill="auto"/>
            <w:hideMark/>
          </w:tcPr>
          <w:p w14:paraId="1D5FE381" w14:textId="77777777" w:rsidR="008E6093" w:rsidRPr="006E4F6D" w:rsidRDefault="008E6093" w:rsidP="006E4F6D">
            <w:pPr>
              <w:pStyle w:val="1b"/>
            </w:pPr>
            <w:r w:rsidRPr="006E4F6D">
              <w:rPr>
                <w:rFonts w:hint="eastAsia"/>
              </w:rPr>
              <w:t xml:space="preserve">347.3 </w:t>
            </w:r>
          </w:p>
        </w:tc>
        <w:tc>
          <w:tcPr>
            <w:tcW w:w="0" w:type="auto"/>
            <w:shd w:val="clear" w:color="auto" w:fill="auto"/>
            <w:hideMark/>
          </w:tcPr>
          <w:p w14:paraId="02A78B08" w14:textId="77777777" w:rsidR="008E6093" w:rsidRPr="006E4F6D" w:rsidRDefault="008E6093" w:rsidP="006E4F6D">
            <w:pPr>
              <w:pStyle w:val="1b"/>
            </w:pPr>
            <w:r w:rsidRPr="006E4F6D">
              <w:rPr>
                <w:rFonts w:hint="eastAsia"/>
              </w:rPr>
              <w:t xml:space="preserve">365.2 </w:t>
            </w:r>
          </w:p>
        </w:tc>
      </w:tr>
      <w:tr w:rsidR="008E6093" w:rsidRPr="006E4F6D" w14:paraId="0952170E" w14:textId="77777777" w:rsidTr="00216558">
        <w:trPr>
          <w:trHeight w:val="276"/>
          <w:jc w:val="center"/>
        </w:trPr>
        <w:tc>
          <w:tcPr>
            <w:tcW w:w="0" w:type="auto"/>
            <w:vMerge/>
            <w:shd w:val="clear" w:color="auto" w:fill="auto"/>
            <w:hideMark/>
          </w:tcPr>
          <w:p w14:paraId="7C2C4A20" w14:textId="77777777" w:rsidR="008E6093" w:rsidRPr="006E4F6D" w:rsidRDefault="008E6093" w:rsidP="006E4F6D">
            <w:pPr>
              <w:pStyle w:val="1b"/>
            </w:pPr>
          </w:p>
        </w:tc>
        <w:tc>
          <w:tcPr>
            <w:tcW w:w="0" w:type="auto"/>
            <w:shd w:val="clear" w:color="auto" w:fill="auto"/>
            <w:hideMark/>
          </w:tcPr>
          <w:p w14:paraId="4A24A6EF"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7B24FBA8" w14:textId="77777777" w:rsidR="008E6093" w:rsidRPr="006E4F6D" w:rsidRDefault="008E6093" w:rsidP="006E4F6D">
            <w:pPr>
              <w:pStyle w:val="1b"/>
            </w:pPr>
            <w:r w:rsidRPr="006E4F6D">
              <w:rPr>
                <w:rFonts w:hint="eastAsia"/>
              </w:rPr>
              <w:t>98.2%</w:t>
            </w:r>
          </w:p>
        </w:tc>
        <w:tc>
          <w:tcPr>
            <w:tcW w:w="0" w:type="auto"/>
            <w:shd w:val="clear" w:color="auto" w:fill="auto"/>
            <w:hideMark/>
          </w:tcPr>
          <w:p w14:paraId="54D75E41" w14:textId="77777777" w:rsidR="008E6093" w:rsidRPr="006E4F6D" w:rsidRDefault="008E6093" w:rsidP="006E4F6D">
            <w:pPr>
              <w:pStyle w:val="1b"/>
            </w:pPr>
            <w:r w:rsidRPr="006E4F6D">
              <w:rPr>
                <w:rFonts w:hint="eastAsia"/>
              </w:rPr>
              <w:t>95.1%</w:t>
            </w:r>
          </w:p>
        </w:tc>
        <w:tc>
          <w:tcPr>
            <w:tcW w:w="0" w:type="auto"/>
            <w:shd w:val="clear" w:color="auto" w:fill="auto"/>
            <w:hideMark/>
          </w:tcPr>
          <w:p w14:paraId="6547D820" w14:textId="77777777" w:rsidR="008E6093" w:rsidRPr="006E4F6D" w:rsidRDefault="008E6093" w:rsidP="006E4F6D">
            <w:pPr>
              <w:pStyle w:val="1b"/>
            </w:pPr>
            <w:r w:rsidRPr="006E4F6D">
              <w:rPr>
                <w:rFonts w:hint="eastAsia"/>
              </w:rPr>
              <w:t>99.0%</w:t>
            </w:r>
          </w:p>
        </w:tc>
        <w:tc>
          <w:tcPr>
            <w:tcW w:w="0" w:type="auto"/>
            <w:shd w:val="clear" w:color="auto" w:fill="auto"/>
            <w:hideMark/>
          </w:tcPr>
          <w:p w14:paraId="103B2EC7" w14:textId="77777777" w:rsidR="008E6093" w:rsidRPr="006E4F6D" w:rsidRDefault="008E6093" w:rsidP="006E4F6D">
            <w:pPr>
              <w:pStyle w:val="1b"/>
            </w:pPr>
            <w:r w:rsidRPr="006E4F6D">
              <w:rPr>
                <w:rFonts w:hint="eastAsia"/>
              </w:rPr>
              <w:t>97.1%</w:t>
            </w:r>
          </w:p>
        </w:tc>
        <w:tc>
          <w:tcPr>
            <w:tcW w:w="0" w:type="auto"/>
            <w:shd w:val="clear" w:color="auto" w:fill="auto"/>
            <w:hideMark/>
          </w:tcPr>
          <w:p w14:paraId="497E3207" w14:textId="77777777" w:rsidR="008E6093" w:rsidRPr="006E4F6D" w:rsidRDefault="008E6093" w:rsidP="006E4F6D">
            <w:pPr>
              <w:pStyle w:val="1b"/>
            </w:pPr>
            <w:r w:rsidRPr="006E4F6D">
              <w:rPr>
                <w:rFonts w:hint="eastAsia"/>
              </w:rPr>
              <w:t>100.</w:t>
            </w:r>
            <w:r w:rsidRPr="006E4F6D">
              <w:t>0</w:t>
            </w:r>
            <w:r w:rsidRPr="006E4F6D">
              <w:rPr>
                <w:rFonts w:hint="eastAsia"/>
              </w:rPr>
              <w:t>%</w:t>
            </w:r>
          </w:p>
        </w:tc>
      </w:tr>
      <w:tr w:rsidR="008E6093" w:rsidRPr="006E4F6D" w14:paraId="7F20EFD2" w14:textId="77777777" w:rsidTr="00216558">
        <w:trPr>
          <w:trHeight w:val="276"/>
          <w:jc w:val="center"/>
        </w:trPr>
        <w:tc>
          <w:tcPr>
            <w:tcW w:w="0" w:type="auto"/>
            <w:vMerge w:val="restart"/>
            <w:shd w:val="clear" w:color="auto" w:fill="auto"/>
            <w:hideMark/>
          </w:tcPr>
          <w:p w14:paraId="2D4B25C4" w14:textId="77777777" w:rsidR="008E6093" w:rsidRPr="006E4F6D" w:rsidRDefault="008E6093" w:rsidP="006E4F6D">
            <w:pPr>
              <w:pStyle w:val="1b"/>
            </w:pPr>
            <w:r w:rsidRPr="006E4F6D">
              <w:rPr>
                <w:rFonts w:hint="eastAsia"/>
              </w:rPr>
              <w:t>5</w:t>
            </w:r>
            <w:r w:rsidRPr="006E4F6D">
              <w:rPr>
                <w:rFonts w:hint="eastAsia"/>
              </w:rPr>
              <w:t>层</w:t>
            </w:r>
          </w:p>
        </w:tc>
        <w:tc>
          <w:tcPr>
            <w:tcW w:w="0" w:type="auto"/>
            <w:shd w:val="clear" w:color="auto" w:fill="auto"/>
            <w:hideMark/>
          </w:tcPr>
          <w:p w14:paraId="36F49417" w14:textId="77777777" w:rsidR="008E6093" w:rsidRPr="006E4F6D" w:rsidRDefault="008E6093" w:rsidP="006E4F6D">
            <w:pPr>
              <w:pStyle w:val="1b"/>
            </w:pPr>
            <w:r w:rsidRPr="006E4F6D">
              <w:rPr>
                <w:rFonts w:hint="eastAsia"/>
              </w:rPr>
              <w:t>测值（毫米）</w:t>
            </w:r>
          </w:p>
        </w:tc>
        <w:tc>
          <w:tcPr>
            <w:tcW w:w="0" w:type="auto"/>
            <w:shd w:val="clear" w:color="auto" w:fill="auto"/>
            <w:hideMark/>
          </w:tcPr>
          <w:p w14:paraId="5FE1FF8F" w14:textId="77777777" w:rsidR="008E6093" w:rsidRPr="006E4F6D" w:rsidRDefault="008E6093" w:rsidP="006E4F6D">
            <w:pPr>
              <w:pStyle w:val="1b"/>
            </w:pPr>
            <w:r w:rsidRPr="006E4F6D">
              <w:rPr>
                <w:rFonts w:hint="eastAsia"/>
              </w:rPr>
              <w:t xml:space="preserve">369.9 </w:t>
            </w:r>
          </w:p>
        </w:tc>
        <w:tc>
          <w:tcPr>
            <w:tcW w:w="0" w:type="auto"/>
            <w:shd w:val="clear" w:color="auto" w:fill="auto"/>
            <w:hideMark/>
          </w:tcPr>
          <w:p w14:paraId="7C15FC8B" w14:textId="77777777" w:rsidR="008E6093" w:rsidRPr="006E4F6D" w:rsidRDefault="008E6093" w:rsidP="006E4F6D">
            <w:pPr>
              <w:pStyle w:val="1b"/>
            </w:pPr>
            <w:r w:rsidRPr="006E4F6D">
              <w:rPr>
                <w:rFonts w:hint="eastAsia"/>
              </w:rPr>
              <w:t xml:space="preserve">368.7 </w:t>
            </w:r>
          </w:p>
        </w:tc>
        <w:tc>
          <w:tcPr>
            <w:tcW w:w="0" w:type="auto"/>
            <w:shd w:val="clear" w:color="auto" w:fill="auto"/>
            <w:hideMark/>
          </w:tcPr>
          <w:p w14:paraId="72865A67" w14:textId="77777777" w:rsidR="008E6093" w:rsidRPr="006E4F6D" w:rsidRDefault="008E6093" w:rsidP="006E4F6D">
            <w:pPr>
              <w:pStyle w:val="1b"/>
            </w:pPr>
            <w:r w:rsidRPr="006E4F6D">
              <w:rPr>
                <w:rFonts w:hint="eastAsia"/>
              </w:rPr>
              <w:t xml:space="preserve">364.2 </w:t>
            </w:r>
          </w:p>
        </w:tc>
        <w:tc>
          <w:tcPr>
            <w:tcW w:w="0" w:type="auto"/>
            <w:shd w:val="clear" w:color="auto" w:fill="auto"/>
            <w:hideMark/>
          </w:tcPr>
          <w:p w14:paraId="27470FA4" w14:textId="77777777" w:rsidR="008E6093" w:rsidRPr="006E4F6D" w:rsidRDefault="008E6093" w:rsidP="006E4F6D">
            <w:pPr>
              <w:pStyle w:val="1b"/>
            </w:pPr>
            <w:r w:rsidRPr="006E4F6D">
              <w:rPr>
                <w:rFonts w:hint="eastAsia"/>
              </w:rPr>
              <w:t xml:space="preserve">357.5 </w:t>
            </w:r>
          </w:p>
        </w:tc>
        <w:tc>
          <w:tcPr>
            <w:tcW w:w="0" w:type="auto"/>
            <w:shd w:val="clear" w:color="auto" w:fill="auto"/>
            <w:hideMark/>
          </w:tcPr>
          <w:p w14:paraId="6C2FC18B" w14:textId="77777777" w:rsidR="008E6093" w:rsidRPr="006E4F6D" w:rsidRDefault="008E6093" w:rsidP="006E4F6D">
            <w:pPr>
              <w:pStyle w:val="1b"/>
            </w:pPr>
            <w:r w:rsidRPr="006E4F6D">
              <w:rPr>
                <w:rFonts w:hint="eastAsia"/>
              </w:rPr>
              <w:t xml:space="preserve">364.9 </w:t>
            </w:r>
          </w:p>
        </w:tc>
      </w:tr>
      <w:tr w:rsidR="008E6093" w:rsidRPr="006E4F6D" w14:paraId="121156ED" w14:textId="77777777" w:rsidTr="00216558">
        <w:trPr>
          <w:trHeight w:val="276"/>
          <w:jc w:val="center"/>
        </w:trPr>
        <w:tc>
          <w:tcPr>
            <w:tcW w:w="0" w:type="auto"/>
            <w:vMerge/>
            <w:shd w:val="clear" w:color="auto" w:fill="auto"/>
            <w:hideMark/>
          </w:tcPr>
          <w:p w14:paraId="2D9D5515" w14:textId="77777777" w:rsidR="008E6093" w:rsidRPr="006E4F6D" w:rsidRDefault="008E6093" w:rsidP="006E4F6D">
            <w:pPr>
              <w:pStyle w:val="1b"/>
            </w:pPr>
          </w:p>
        </w:tc>
        <w:tc>
          <w:tcPr>
            <w:tcW w:w="0" w:type="auto"/>
            <w:shd w:val="clear" w:color="auto" w:fill="auto"/>
            <w:hideMark/>
          </w:tcPr>
          <w:p w14:paraId="07D5E1F8" w14:textId="77777777" w:rsidR="008E6093" w:rsidRPr="006E4F6D" w:rsidRDefault="008E6093" w:rsidP="006E4F6D">
            <w:pPr>
              <w:pStyle w:val="1b"/>
            </w:pPr>
            <w:r w:rsidRPr="006E4F6D">
              <w:rPr>
                <w:rFonts w:hint="eastAsia"/>
              </w:rPr>
              <w:t>压缩率</w:t>
            </w:r>
          </w:p>
        </w:tc>
        <w:tc>
          <w:tcPr>
            <w:tcW w:w="0" w:type="auto"/>
            <w:shd w:val="clear" w:color="auto" w:fill="auto"/>
            <w:hideMark/>
          </w:tcPr>
          <w:p w14:paraId="334AAAAE" w14:textId="77777777" w:rsidR="008E6093" w:rsidRPr="006E4F6D" w:rsidRDefault="008E6093" w:rsidP="006E4F6D">
            <w:pPr>
              <w:pStyle w:val="1b"/>
            </w:pPr>
            <w:r w:rsidRPr="006E4F6D">
              <w:rPr>
                <w:rFonts w:hint="eastAsia"/>
              </w:rPr>
              <w:t>100.0%</w:t>
            </w:r>
          </w:p>
        </w:tc>
        <w:tc>
          <w:tcPr>
            <w:tcW w:w="0" w:type="auto"/>
            <w:shd w:val="clear" w:color="auto" w:fill="auto"/>
            <w:hideMark/>
          </w:tcPr>
          <w:p w14:paraId="5282A8E8" w14:textId="77777777" w:rsidR="008E6093" w:rsidRPr="006E4F6D" w:rsidRDefault="008E6093" w:rsidP="006E4F6D">
            <w:pPr>
              <w:pStyle w:val="1b"/>
            </w:pPr>
            <w:r w:rsidRPr="006E4F6D">
              <w:rPr>
                <w:rFonts w:hint="eastAsia"/>
              </w:rPr>
              <w:t>100.0%</w:t>
            </w:r>
          </w:p>
        </w:tc>
        <w:tc>
          <w:tcPr>
            <w:tcW w:w="0" w:type="auto"/>
            <w:shd w:val="clear" w:color="auto" w:fill="auto"/>
            <w:hideMark/>
          </w:tcPr>
          <w:p w14:paraId="7996A1FF" w14:textId="77777777" w:rsidR="008E6093" w:rsidRPr="006E4F6D" w:rsidRDefault="008E6093" w:rsidP="006E4F6D">
            <w:pPr>
              <w:pStyle w:val="1b"/>
            </w:pPr>
            <w:r w:rsidRPr="006E4F6D">
              <w:rPr>
                <w:rFonts w:hint="eastAsia"/>
              </w:rPr>
              <w:t>100.0%</w:t>
            </w:r>
          </w:p>
        </w:tc>
        <w:tc>
          <w:tcPr>
            <w:tcW w:w="0" w:type="auto"/>
            <w:shd w:val="clear" w:color="auto" w:fill="auto"/>
            <w:hideMark/>
          </w:tcPr>
          <w:p w14:paraId="22D1AC0C" w14:textId="77777777" w:rsidR="008E6093" w:rsidRPr="006E4F6D" w:rsidRDefault="008E6093" w:rsidP="006E4F6D">
            <w:pPr>
              <w:pStyle w:val="1b"/>
            </w:pPr>
            <w:r w:rsidRPr="006E4F6D">
              <w:rPr>
                <w:rFonts w:hint="eastAsia"/>
              </w:rPr>
              <w:t>100.0%</w:t>
            </w:r>
          </w:p>
        </w:tc>
        <w:tc>
          <w:tcPr>
            <w:tcW w:w="0" w:type="auto"/>
            <w:shd w:val="clear" w:color="auto" w:fill="auto"/>
            <w:hideMark/>
          </w:tcPr>
          <w:p w14:paraId="60C21E4D" w14:textId="77777777" w:rsidR="008E6093" w:rsidRPr="006E4F6D" w:rsidRDefault="008E6093" w:rsidP="006E4F6D">
            <w:pPr>
              <w:pStyle w:val="1b"/>
            </w:pPr>
            <w:r w:rsidRPr="006E4F6D">
              <w:rPr>
                <w:rFonts w:hint="eastAsia"/>
              </w:rPr>
              <w:t>100.0%</w:t>
            </w:r>
          </w:p>
        </w:tc>
      </w:tr>
    </w:tbl>
    <w:p w14:paraId="3E408B9A" w14:textId="77777777" w:rsidR="008E6093" w:rsidRDefault="008E6093" w:rsidP="00B10923">
      <w:pPr>
        <w:keepNext/>
        <w:ind w:firstLineChars="0" w:firstLine="0"/>
        <w:jc w:val="center"/>
      </w:pPr>
      <w:r w:rsidRPr="001F1ED1">
        <w:rPr>
          <w:noProof/>
        </w:rPr>
        <w:drawing>
          <wp:inline distT="0" distB="0" distL="0" distR="0" wp14:anchorId="140C2648" wp14:editId="161210F9">
            <wp:extent cx="3526857" cy="27432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5" cstate="print">
                      <a:extLst>
                        <a:ext uri="{28A0092B-C50C-407E-A947-70E740481C1C}">
                          <a14:useLocalDpi xmlns:a14="http://schemas.microsoft.com/office/drawing/2010/main" val="0"/>
                        </a:ext>
                      </a:extLst>
                    </a:blip>
                    <a:srcRect l="29585" t="17059"/>
                    <a:stretch>
                      <a:fillRect/>
                    </a:stretch>
                  </pic:blipFill>
                  <pic:spPr bwMode="auto">
                    <a:xfrm>
                      <a:off x="0" y="0"/>
                      <a:ext cx="3533452" cy="2748330"/>
                    </a:xfrm>
                    <a:prstGeom prst="rect">
                      <a:avLst/>
                    </a:prstGeom>
                    <a:noFill/>
                    <a:ln>
                      <a:noFill/>
                    </a:ln>
                  </pic:spPr>
                </pic:pic>
              </a:graphicData>
            </a:graphic>
          </wp:inline>
        </w:drawing>
      </w:r>
    </w:p>
    <w:p w14:paraId="4D38740D" w14:textId="09625093" w:rsidR="008E6093" w:rsidRDefault="008E6093" w:rsidP="00B10923">
      <w:pPr>
        <w:pStyle w:val="aff"/>
        <w:ind w:firstLine="422"/>
      </w:pPr>
      <w:bookmarkStart w:id="22" w:name="_Ref174362596"/>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8</w:t>
      </w:r>
      <w:r>
        <w:fldChar w:fldCharType="end"/>
      </w:r>
      <w:bookmarkEnd w:id="22"/>
      <w:r>
        <w:t xml:space="preserve"> </w:t>
      </w:r>
      <w:r>
        <w:rPr>
          <w:rFonts w:hint="eastAsia"/>
        </w:rPr>
        <w:t>一层内槽转角铺作角华栱现状</w:t>
      </w:r>
    </w:p>
    <w:p w14:paraId="09C90027" w14:textId="77777777" w:rsidR="008E6093" w:rsidRDefault="008E6093" w:rsidP="00DD26E9">
      <w:pPr>
        <w:ind w:firstLine="480"/>
      </w:pPr>
      <w:r>
        <w:rPr>
          <w:rFonts w:hint="eastAsia"/>
        </w:rPr>
        <w:t>综合上述讨论，应县木塔全塔木构材广受到不同程度荷载的影响：从上至下，所受自身荷载逐渐加大，压缩量逐渐增大；各层之内，外槽补间铺作材广受荷载压缩量最小，内槽转角铺作材广受荷载压缩量最大；在每朵铺作之中，头跳（华栱）受压构件受荷载作用最为集中，压缩量较大，自下而上随着受压面积增大，压缩量逐渐减小。因而，循</w:t>
      </w:r>
      <w:r>
        <w:t>此规律进一步引申：</w:t>
      </w:r>
      <w:r>
        <w:rPr>
          <w:rFonts w:hint="eastAsia"/>
        </w:rPr>
        <w:t>木塔靠上部位，如五层明层等部位的补间铺作（非头跳华栱）材广值，压缩量相对较小，较能贴近用材原始设计情况。</w:t>
      </w:r>
    </w:p>
    <w:p w14:paraId="7F177B15" w14:textId="77777777" w:rsidR="008E6093" w:rsidRDefault="008E6093" w:rsidP="00395B4D">
      <w:pPr>
        <w:pStyle w:val="2"/>
      </w:pPr>
      <w:r>
        <w:rPr>
          <w:rFonts w:hint="eastAsia"/>
        </w:rPr>
        <w:t>材广比</w:t>
      </w:r>
    </w:p>
    <w:p w14:paraId="42D9C732" w14:textId="77777777" w:rsidR="008E6093" w:rsidRPr="00D53CC6" w:rsidRDefault="008E6093" w:rsidP="00D53CC6">
      <w:pPr>
        <w:pStyle w:val="3"/>
      </w:pPr>
      <w:r>
        <w:rPr>
          <w:rFonts w:hint="eastAsia"/>
        </w:rPr>
        <w:t>数据分析</w:t>
      </w:r>
    </w:p>
    <w:p w14:paraId="37BB98AA" w14:textId="3708D80D" w:rsidR="008E6093" w:rsidRDefault="008E6093" w:rsidP="00B34123">
      <w:pPr>
        <w:ind w:firstLine="480"/>
      </w:pPr>
      <w:r>
        <w:rPr>
          <w:rFonts w:hint="eastAsia"/>
        </w:rPr>
        <w:t>分类统计各层铺作外、内跳一、二跳华栱材广比情况分别见</w:t>
      </w:r>
      <w:r>
        <w:fldChar w:fldCharType="begin"/>
      </w:r>
      <w:r>
        <w:instrText xml:space="preserve"> </w:instrText>
      </w:r>
      <w:r>
        <w:rPr>
          <w:rFonts w:hint="eastAsia"/>
        </w:rPr>
        <w:instrText>REF _Ref174399892 \h</w:instrText>
      </w:r>
      <w:r>
        <w:instrText xml:space="preserve"> </w:instrText>
      </w:r>
      <w:r>
        <w:fldChar w:fldCharType="separate"/>
      </w:r>
      <w:r>
        <w:rPr>
          <w:rFonts w:hint="eastAsia"/>
        </w:rPr>
        <w:t>表</w:t>
      </w:r>
      <w:r>
        <w:rPr>
          <w:rFonts w:hint="eastAsia"/>
        </w:rPr>
        <w:t xml:space="preserve"> </w:t>
      </w:r>
      <w:r>
        <w:rPr>
          <w:noProof/>
        </w:rPr>
        <w:t>3</w:t>
      </w:r>
      <w:r>
        <w:fldChar w:fldCharType="end"/>
      </w:r>
      <w:r w:rsidR="00DD26E9">
        <w:rPr>
          <w:rStyle w:val="afff4"/>
        </w:rPr>
        <w:t>[</w:t>
      </w:r>
      <w:r w:rsidR="00DD26E9" w:rsidRPr="005E0BD6">
        <w:rPr>
          <w:rStyle w:val="afff4"/>
        </w:rPr>
        <w:endnoteReference w:id="13"/>
      </w:r>
      <w:r w:rsidR="00DD26E9">
        <w:rPr>
          <w:rStyle w:val="afff4"/>
        </w:rPr>
        <w:t>]</w:t>
      </w:r>
      <w:r>
        <w:rPr>
          <w:rFonts w:hint="eastAsia"/>
        </w:rPr>
        <w:t>与</w:t>
      </w:r>
      <w:r>
        <w:fldChar w:fldCharType="begin"/>
      </w:r>
      <w:r>
        <w:instrText xml:space="preserve"> </w:instrText>
      </w:r>
      <w:r>
        <w:rPr>
          <w:rFonts w:hint="eastAsia"/>
        </w:rPr>
        <w:instrText>REF _Ref174399899 \h</w:instrText>
      </w:r>
      <w:r>
        <w:instrText xml:space="preserve"> </w:instrText>
      </w:r>
      <w:r>
        <w:fldChar w:fldCharType="separate"/>
      </w:r>
      <w:r>
        <w:rPr>
          <w:rFonts w:hint="eastAsia"/>
        </w:rPr>
        <w:t>表</w:t>
      </w:r>
      <w:r>
        <w:rPr>
          <w:rFonts w:hint="eastAsia"/>
        </w:rPr>
        <w:t xml:space="preserve"> </w:t>
      </w:r>
      <w:r>
        <w:rPr>
          <w:noProof/>
        </w:rPr>
        <w:t>4</w:t>
      </w:r>
      <w:r>
        <w:fldChar w:fldCharType="end"/>
      </w:r>
      <w:r w:rsidR="00DD26E9">
        <w:rPr>
          <w:rStyle w:val="afff4"/>
        </w:rPr>
        <w:t>[</w:t>
      </w:r>
      <w:r w:rsidR="00DD26E9" w:rsidRPr="005E0BD6">
        <w:rPr>
          <w:rStyle w:val="afff4"/>
        </w:rPr>
        <w:endnoteReference w:id="14"/>
      </w:r>
      <w:r w:rsidR="00DD26E9">
        <w:rPr>
          <w:rStyle w:val="afff4"/>
        </w:rPr>
        <w:t>]</w:t>
      </w:r>
      <w:r>
        <w:rPr>
          <w:rFonts w:hint="eastAsia"/>
        </w:rPr>
        <w:t>。四、五层内槽补间铺作华栱材广比情况见</w:t>
      </w:r>
      <w:r>
        <w:fldChar w:fldCharType="begin"/>
      </w:r>
      <w:r>
        <w:instrText xml:space="preserve"> </w:instrText>
      </w:r>
      <w:r>
        <w:rPr>
          <w:rFonts w:hint="eastAsia"/>
        </w:rPr>
        <w:instrText>REF _Ref174399904 \h</w:instrText>
      </w:r>
      <w:r>
        <w:instrText xml:space="preserve"> </w:instrText>
      </w:r>
      <w:r>
        <w:fldChar w:fldCharType="separate"/>
      </w:r>
      <w:r>
        <w:rPr>
          <w:rFonts w:hint="eastAsia"/>
        </w:rPr>
        <w:t>表</w:t>
      </w:r>
      <w:r>
        <w:rPr>
          <w:rFonts w:hint="eastAsia"/>
        </w:rPr>
        <w:t xml:space="preserve"> </w:t>
      </w:r>
      <w:r>
        <w:rPr>
          <w:noProof/>
        </w:rPr>
        <w:t>5</w:t>
      </w:r>
      <w:r>
        <w:fldChar w:fldCharType="end"/>
      </w:r>
      <w:r>
        <w:rPr>
          <w:rFonts w:hint="eastAsia"/>
        </w:rPr>
        <w:t>。</w:t>
      </w:r>
    </w:p>
    <w:p w14:paraId="32DC80E2" w14:textId="38E57251" w:rsidR="008E6093" w:rsidRDefault="008E6093" w:rsidP="00B34123">
      <w:pPr>
        <w:pStyle w:val="aff"/>
        <w:keepNext/>
        <w:ind w:firstLine="422"/>
      </w:pPr>
      <w:bookmarkStart w:id="23" w:name="_Ref174399892"/>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3</w:t>
      </w:r>
      <w:r>
        <w:fldChar w:fldCharType="end"/>
      </w:r>
      <w:bookmarkEnd w:id="23"/>
      <w:r>
        <w:t xml:space="preserve"> </w:t>
      </w:r>
      <w:r>
        <w:rPr>
          <w:rFonts w:hint="eastAsia"/>
        </w:rPr>
        <w:t>各层外槽铺作外跳足、单材广（均值）比统计表</w:t>
      </w:r>
    </w:p>
    <w:tbl>
      <w:tblPr>
        <w:tblW w:w="0" w:type="auto"/>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296"/>
        <w:gridCol w:w="891"/>
        <w:gridCol w:w="1476"/>
        <w:gridCol w:w="621"/>
        <w:gridCol w:w="621"/>
        <w:gridCol w:w="621"/>
        <w:gridCol w:w="621"/>
        <w:gridCol w:w="621"/>
        <w:gridCol w:w="621"/>
      </w:tblGrid>
      <w:tr w:rsidR="008E6093" w:rsidRPr="006E4F6D" w14:paraId="73D44A8E" w14:textId="77777777" w:rsidTr="00216558">
        <w:trPr>
          <w:trHeight w:val="276"/>
          <w:jc w:val="center"/>
        </w:trPr>
        <w:tc>
          <w:tcPr>
            <w:tcW w:w="0" w:type="auto"/>
            <w:gridSpan w:val="3"/>
            <w:tcBorders>
              <w:top w:val="single" w:sz="12" w:space="0" w:color="auto"/>
              <w:bottom w:val="single" w:sz="8" w:space="0" w:color="auto"/>
            </w:tcBorders>
            <w:shd w:val="clear" w:color="auto" w:fill="auto"/>
            <w:noWrap/>
            <w:hideMark/>
          </w:tcPr>
          <w:p w14:paraId="504930BF" w14:textId="77777777" w:rsidR="008E6093" w:rsidRPr="006E4F6D" w:rsidRDefault="008E6093" w:rsidP="006E4F6D">
            <w:pPr>
              <w:pStyle w:val="1b"/>
            </w:pPr>
            <w:r w:rsidRPr="006E4F6D">
              <w:rPr>
                <w:rFonts w:hint="eastAsia"/>
              </w:rPr>
              <w:t>类别</w:t>
            </w:r>
          </w:p>
        </w:tc>
        <w:tc>
          <w:tcPr>
            <w:tcW w:w="0" w:type="auto"/>
            <w:tcBorders>
              <w:top w:val="single" w:sz="12" w:space="0" w:color="auto"/>
              <w:bottom w:val="single" w:sz="8" w:space="0" w:color="auto"/>
            </w:tcBorders>
            <w:shd w:val="clear" w:color="auto" w:fill="auto"/>
            <w:hideMark/>
          </w:tcPr>
          <w:p w14:paraId="22DFF6A4" w14:textId="77777777" w:rsidR="008E6093" w:rsidRPr="006E4F6D" w:rsidRDefault="008E6093" w:rsidP="006E4F6D">
            <w:pPr>
              <w:pStyle w:val="1b"/>
            </w:pPr>
            <w:r w:rsidRPr="006E4F6D">
              <w:rPr>
                <w:rFonts w:hint="eastAsia"/>
              </w:rPr>
              <w:t>副阶</w:t>
            </w:r>
          </w:p>
        </w:tc>
        <w:tc>
          <w:tcPr>
            <w:tcW w:w="0" w:type="auto"/>
            <w:tcBorders>
              <w:top w:val="single" w:sz="12" w:space="0" w:color="auto"/>
              <w:bottom w:val="single" w:sz="8" w:space="0" w:color="auto"/>
            </w:tcBorders>
            <w:shd w:val="clear" w:color="auto" w:fill="auto"/>
            <w:hideMark/>
          </w:tcPr>
          <w:p w14:paraId="0505B099" w14:textId="77777777" w:rsidR="008E6093" w:rsidRPr="006E4F6D" w:rsidRDefault="008E6093" w:rsidP="006E4F6D">
            <w:pPr>
              <w:pStyle w:val="1b"/>
            </w:pPr>
            <w:r w:rsidRPr="006E4F6D">
              <w:rPr>
                <w:rFonts w:hint="eastAsia"/>
              </w:rPr>
              <w:t>1</w:t>
            </w:r>
            <w:r w:rsidRPr="006E4F6D">
              <w:rPr>
                <w:rFonts w:hint="eastAsia"/>
              </w:rPr>
              <w:t>层</w:t>
            </w:r>
          </w:p>
        </w:tc>
        <w:tc>
          <w:tcPr>
            <w:tcW w:w="0" w:type="auto"/>
            <w:tcBorders>
              <w:top w:val="single" w:sz="12" w:space="0" w:color="auto"/>
              <w:bottom w:val="single" w:sz="8" w:space="0" w:color="auto"/>
            </w:tcBorders>
            <w:shd w:val="clear" w:color="auto" w:fill="auto"/>
            <w:hideMark/>
          </w:tcPr>
          <w:p w14:paraId="465487D7" w14:textId="77777777" w:rsidR="008E6093" w:rsidRPr="006E4F6D" w:rsidRDefault="008E6093" w:rsidP="006E4F6D">
            <w:pPr>
              <w:pStyle w:val="1b"/>
            </w:pPr>
            <w:r w:rsidRPr="006E4F6D">
              <w:rPr>
                <w:rFonts w:hint="eastAsia"/>
              </w:rPr>
              <w:t>2</w:t>
            </w:r>
            <w:r w:rsidRPr="006E4F6D">
              <w:rPr>
                <w:rFonts w:hint="eastAsia"/>
              </w:rPr>
              <w:t>层</w:t>
            </w:r>
          </w:p>
        </w:tc>
        <w:tc>
          <w:tcPr>
            <w:tcW w:w="0" w:type="auto"/>
            <w:tcBorders>
              <w:top w:val="single" w:sz="12" w:space="0" w:color="auto"/>
              <w:bottom w:val="single" w:sz="8" w:space="0" w:color="auto"/>
            </w:tcBorders>
            <w:shd w:val="clear" w:color="auto" w:fill="auto"/>
            <w:hideMark/>
          </w:tcPr>
          <w:p w14:paraId="33EC2E07" w14:textId="77777777" w:rsidR="008E6093" w:rsidRPr="006E4F6D" w:rsidRDefault="008E6093" w:rsidP="006E4F6D">
            <w:pPr>
              <w:pStyle w:val="1b"/>
            </w:pPr>
            <w:r w:rsidRPr="006E4F6D">
              <w:rPr>
                <w:rFonts w:hint="eastAsia"/>
              </w:rPr>
              <w:t>3</w:t>
            </w:r>
            <w:r w:rsidRPr="006E4F6D">
              <w:rPr>
                <w:rFonts w:hint="eastAsia"/>
              </w:rPr>
              <w:t>层</w:t>
            </w:r>
          </w:p>
        </w:tc>
        <w:tc>
          <w:tcPr>
            <w:tcW w:w="0" w:type="auto"/>
            <w:tcBorders>
              <w:top w:val="single" w:sz="12" w:space="0" w:color="auto"/>
              <w:bottom w:val="single" w:sz="8" w:space="0" w:color="auto"/>
            </w:tcBorders>
            <w:shd w:val="clear" w:color="auto" w:fill="auto"/>
            <w:hideMark/>
          </w:tcPr>
          <w:p w14:paraId="06AEA41A" w14:textId="77777777" w:rsidR="008E6093" w:rsidRPr="006E4F6D" w:rsidRDefault="008E6093" w:rsidP="006E4F6D">
            <w:pPr>
              <w:pStyle w:val="1b"/>
            </w:pPr>
            <w:r w:rsidRPr="006E4F6D">
              <w:rPr>
                <w:rFonts w:hint="eastAsia"/>
              </w:rPr>
              <w:t>4</w:t>
            </w:r>
            <w:r w:rsidRPr="006E4F6D">
              <w:rPr>
                <w:rFonts w:hint="eastAsia"/>
              </w:rPr>
              <w:t>层</w:t>
            </w:r>
          </w:p>
        </w:tc>
        <w:tc>
          <w:tcPr>
            <w:tcW w:w="0" w:type="auto"/>
            <w:tcBorders>
              <w:top w:val="single" w:sz="12" w:space="0" w:color="auto"/>
              <w:bottom w:val="single" w:sz="8" w:space="0" w:color="auto"/>
            </w:tcBorders>
            <w:shd w:val="clear" w:color="auto" w:fill="auto"/>
            <w:hideMark/>
          </w:tcPr>
          <w:p w14:paraId="74DA3FF3" w14:textId="77777777" w:rsidR="008E6093" w:rsidRPr="006E4F6D" w:rsidRDefault="008E6093" w:rsidP="006E4F6D">
            <w:pPr>
              <w:pStyle w:val="1b"/>
            </w:pPr>
            <w:r w:rsidRPr="006E4F6D">
              <w:rPr>
                <w:rFonts w:hint="eastAsia"/>
              </w:rPr>
              <w:t>5</w:t>
            </w:r>
            <w:r w:rsidRPr="006E4F6D">
              <w:rPr>
                <w:rFonts w:hint="eastAsia"/>
              </w:rPr>
              <w:t>层</w:t>
            </w:r>
          </w:p>
        </w:tc>
      </w:tr>
      <w:tr w:rsidR="008E6093" w:rsidRPr="006E4F6D" w14:paraId="754058E3" w14:textId="77777777" w:rsidTr="00216558">
        <w:trPr>
          <w:trHeight w:val="276"/>
          <w:jc w:val="center"/>
        </w:trPr>
        <w:tc>
          <w:tcPr>
            <w:tcW w:w="0" w:type="auto"/>
            <w:vMerge w:val="restart"/>
            <w:tcBorders>
              <w:top w:val="single" w:sz="8" w:space="0" w:color="auto"/>
            </w:tcBorders>
            <w:shd w:val="clear" w:color="auto" w:fill="auto"/>
            <w:noWrap/>
            <w:hideMark/>
          </w:tcPr>
          <w:p w14:paraId="323D1E66" w14:textId="77777777" w:rsidR="008E6093" w:rsidRPr="006E4F6D" w:rsidRDefault="008E6093" w:rsidP="006E4F6D">
            <w:pPr>
              <w:pStyle w:val="1b"/>
            </w:pPr>
            <w:r w:rsidRPr="006E4F6D">
              <w:rPr>
                <w:rFonts w:hint="eastAsia"/>
              </w:rPr>
              <w:t>外槽柱头铺作</w:t>
            </w:r>
          </w:p>
        </w:tc>
        <w:tc>
          <w:tcPr>
            <w:tcW w:w="0" w:type="auto"/>
            <w:vMerge w:val="restart"/>
            <w:tcBorders>
              <w:top w:val="single" w:sz="8" w:space="0" w:color="auto"/>
            </w:tcBorders>
            <w:shd w:val="clear" w:color="auto" w:fill="auto"/>
            <w:noWrap/>
            <w:hideMark/>
          </w:tcPr>
          <w:p w14:paraId="6DC40FC9" w14:textId="77777777" w:rsidR="008E6093" w:rsidRPr="006E4F6D" w:rsidRDefault="008E6093" w:rsidP="006E4F6D">
            <w:pPr>
              <w:pStyle w:val="1b"/>
            </w:pPr>
            <w:r w:rsidRPr="006E4F6D">
              <w:rPr>
                <w:rFonts w:hint="eastAsia"/>
              </w:rPr>
              <w:t>1</w:t>
            </w:r>
            <w:r w:rsidRPr="006E4F6D">
              <w:rPr>
                <w:rFonts w:hint="eastAsia"/>
              </w:rPr>
              <w:t>跳华栱</w:t>
            </w:r>
          </w:p>
        </w:tc>
        <w:tc>
          <w:tcPr>
            <w:tcW w:w="0" w:type="auto"/>
            <w:tcBorders>
              <w:top w:val="single" w:sz="8" w:space="0" w:color="auto"/>
            </w:tcBorders>
            <w:shd w:val="clear" w:color="auto" w:fill="auto"/>
            <w:noWrap/>
            <w:hideMark/>
          </w:tcPr>
          <w:p w14:paraId="159E7EF8" w14:textId="77777777" w:rsidR="008E6093" w:rsidRPr="006E4F6D" w:rsidRDefault="008E6093" w:rsidP="006E4F6D">
            <w:pPr>
              <w:pStyle w:val="1b"/>
            </w:pPr>
            <w:r w:rsidRPr="006E4F6D">
              <w:rPr>
                <w:rFonts w:hint="eastAsia"/>
              </w:rPr>
              <w:t>足材广（毫米）</w:t>
            </w:r>
          </w:p>
        </w:tc>
        <w:tc>
          <w:tcPr>
            <w:tcW w:w="0" w:type="auto"/>
            <w:tcBorders>
              <w:top w:val="single" w:sz="8" w:space="0" w:color="auto"/>
            </w:tcBorders>
            <w:shd w:val="clear" w:color="auto" w:fill="auto"/>
            <w:noWrap/>
            <w:hideMark/>
          </w:tcPr>
          <w:p w14:paraId="7C79A7C3" w14:textId="77777777" w:rsidR="008E6093" w:rsidRPr="006E4F6D" w:rsidRDefault="008E6093" w:rsidP="006E4F6D">
            <w:pPr>
              <w:pStyle w:val="1b"/>
            </w:pPr>
            <w:r w:rsidRPr="006E4F6D">
              <w:rPr>
                <w:rFonts w:hint="eastAsia"/>
              </w:rPr>
              <w:t>357.5</w:t>
            </w:r>
          </w:p>
        </w:tc>
        <w:tc>
          <w:tcPr>
            <w:tcW w:w="0" w:type="auto"/>
            <w:tcBorders>
              <w:top w:val="single" w:sz="8" w:space="0" w:color="auto"/>
            </w:tcBorders>
            <w:shd w:val="clear" w:color="auto" w:fill="auto"/>
            <w:noWrap/>
            <w:hideMark/>
          </w:tcPr>
          <w:p w14:paraId="6225E278" w14:textId="77777777" w:rsidR="008E6093" w:rsidRPr="006E4F6D" w:rsidRDefault="008E6093" w:rsidP="006E4F6D">
            <w:pPr>
              <w:pStyle w:val="1b"/>
            </w:pPr>
            <w:r w:rsidRPr="006E4F6D">
              <w:rPr>
                <w:rFonts w:hint="eastAsia"/>
              </w:rPr>
              <w:t>319.7</w:t>
            </w:r>
          </w:p>
        </w:tc>
        <w:tc>
          <w:tcPr>
            <w:tcW w:w="0" w:type="auto"/>
            <w:tcBorders>
              <w:top w:val="single" w:sz="8" w:space="0" w:color="auto"/>
            </w:tcBorders>
            <w:shd w:val="clear" w:color="auto" w:fill="auto"/>
            <w:noWrap/>
            <w:hideMark/>
          </w:tcPr>
          <w:p w14:paraId="626DEE88" w14:textId="77777777" w:rsidR="008E6093" w:rsidRPr="006E4F6D" w:rsidRDefault="008E6093" w:rsidP="006E4F6D">
            <w:pPr>
              <w:pStyle w:val="1b"/>
            </w:pPr>
            <w:r w:rsidRPr="006E4F6D">
              <w:rPr>
                <w:rFonts w:hint="eastAsia"/>
              </w:rPr>
              <w:t>334.9</w:t>
            </w:r>
          </w:p>
        </w:tc>
        <w:tc>
          <w:tcPr>
            <w:tcW w:w="0" w:type="auto"/>
            <w:tcBorders>
              <w:top w:val="single" w:sz="8" w:space="0" w:color="auto"/>
            </w:tcBorders>
            <w:shd w:val="clear" w:color="auto" w:fill="auto"/>
            <w:noWrap/>
            <w:hideMark/>
          </w:tcPr>
          <w:p w14:paraId="2E64C88D" w14:textId="77777777" w:rsidR="008E6093" w:rsidRPr="006E4F6D" w:rsidRDefault="008E6093" w:rsidP="006E4F6D">
            <w:pPr>
              <w:pStyle w:val="1b"/>
            </w:pPr>
            <w:r w:rsidRPr="006E4F6D">
              <w:rPr>
                <w:rFonts w:hint="eastAsia"/>
              </w:rPr>
              <w:t>345.6</w:t>
            </w:r>
          </w:p>
        </w:tc>
        <w:tc>
          <w:tcPr>
            <w:tcW w:w="0" w:type="auto"/>
            <w:tcBorders>
              <w:top w:val="single" w:sz="8" w:space="0" w:color="auto"/>
            </w:tcBorders>
            <w:shd w:val="clear" w:color="auto" w:fill="auto"/>
            <w:noWrap/>
            <w:hideMark/>
          </w:tcPr>
          <w:p w14:paraId="6B6E8756" w14:textId="77777777" w:rsidR="008E6093" w:rsidRPr="006E4F6D" w:rsidRDefault="008E6093" w:rsidP="006E4F6D">
            <w:pPr>
              <w:pStyle w:val="1b"/>
            </w:pPr>
            <w:r w:rsidRPr="006E4F6D">
              <w:rPr>
                <w:rFonts w:hint="eastAsia"/>
              </w:rPr>
              <w:t>350.6</w:t>
            </w:r>
          </w:p>
        </w:tc>
        <w:tc>
          <w:tcPr>
            <w:tcW w:w="0" w:type="auto"/>
            <w:tcBorders>
              <w:top w:val="single" w:sz="8" w:space="0" w:color="auto"/>
            </w:tcBorders>
            <w:shd w:val="clear" w:color="auto" w:fill="auto"/>
            <w:noWrap/>
            <w:hideMark/>
          </w:tcPr>
          <w:p w14:paraId="0A4ADE57" w14:textId="77777777" w:rsidR="008E6093" w:rsidRPr="006E4F6D" w:rsidRDefault="008E6093" w:rsidP="006E4F6D">
            <w:pPr>
              <w:pStyle w:val="1b"/>
            </w:pPr>
            <w:r w:rsidRPr="006E4F6D">
              <w:rPr>
                <w:rFonts w:hint="eastAsia"/>
              </w:rPr>
              <w:t>无</w:t>
            </w:r>
          </w:p>
        </w:tc>
      </w:tr>
      <w:tr w:rsidR="008E6093" w:rsidRPr="006E4F6D" w14:paraId="4A557028" w14:textId="77777777" w:rsidTr="00216558">
        <w:trPr>
          <w:trHeight w:val="276"/>
          <w:jc w:val="center"/>
        </w:trPr>
        <w:tc>
          <w:tcPr>
            <w:tcW w:w="0" w:type="auto"/>
            <w:vMerge/>
            <w:shd w:val="clear" w:color="auto" w:fill="auto"/>
            <w:hideMark/>
          </w:tcPr>
          <w:p w14:paraId="409EFFE4" w14:textId="77777777" w:rsidR="008E6093" w:rsidRPr="006E4F6D" w:rsidRDefault="008E6093" w:rsidP="006E4F6D">
            <w:pPr>
              <w:pStyle w:val="1b"/>
            </w:pPr>
          </w:p>
        </w:tc>
        <w:tc>
          <w:tcPr>
            <w:tcW w:w="0" w:type="auto"/>
            <w:vMerge/>
            <w:shd w:val="clear" w:color="auto" w:fill="auto"/>
            <w:hideMark/>
          </w:tcPr>
          <w:p w14:paraId="2ECB9862" w14:textId="77777777" w:rsidR="008E6093" w:rsidRPr="006E4F6D" w:rsidRDefault="008E6093" w:rsidP="006E4F6D">
            <w:pPr>
              <w:pStyle w:val="1b"/>
            </w:pPr>
          </w:p>
        </w:tc>
        <w:tc>
          <w:tcPr>
            <w:tcW w:w="0" w:type="auto"/>
            <w:shd w:val="clear" w:color="auto" w:fill="auto"/>
            <w:noWrap/>
            <w:hideMark/>
          </w:tcPr>
          <w:p w14:paraId="53A1B72D" w14:textId="77777777" w:rsidR="008E6093" w:rsidRPr="006E4F6D" w:rsidRDefault="008E6093" w:rsidP="006E4F6D">
            <w:pPr>
              <w:pStyle w:val="1b"/>
            </w:pPr>
            <w:r w:rsidRPr="006E4F6D">
              <w:rPr>
                <w:rFonts w:hint="eastAsia"/>
              </w:rPr>
              <w:t>单材广（毫米）</w:t>
            </w:r>
          </w:p>
        </w:tc>
        <w:tc>
          <w:tcPr>
            <w:tcW w:w="0" w:type="auto"/>
            <w:shd w:val="clear" w:color="auto" w:fill="auto"/>
            <w:noWrap/>
            <w:hideMark/>
          </w:tcPr>
          <w:p w14:paraId="7DFD0F70" w14:textId="77777777" w:rsidR="008E6093" w:rsidRPr="006E4F6D" w:rsidRDefault="008E6093" w:rsidP="006E4F6D">
            <w:pPr>
              <w:pStyle w:val="1b"/>
            </w:pPr>
            <w:r w:rsidRPr="006E4F6D">
              <w:rPr>
                <w:rFonts w:hint="eastAsia"/>
              </w:rPr>
              <w:t>250.7</w:t>
            </w:r>
          </w:p>
        </w:tc>
        <w:tc>
          <w:tcPr>
            <w:tcW w:w="0" w:type="auto"/>
            <w:shd w:val="clear" w:color="auto" w:fill="auto"/>
            <w:noWrap/>
            <w:hideMark/>
          </w:tcPr>
          <w:p w14:paraId="70463093" w14:textId="77777777" w:rsidR="008E6093" w:rsidRPr="006E4F6D" w:rsidRDefault="008E6093" w:rsidP="006E4F6D">
            <w:pPr>
              <w:pStyle w:val="1b"/>
            </w:pPr>
            <w:r w:rsidRPr="006E4F6D">
              <w:rPr>
                <w:rFonts w:hint="eastAsia"/>
              </w:rPr>
              <w:t>251.1</w:t>
            </w:r>
          </w:p>
        </w:tc>
        <w:tc>
          <w:tcPr>
            <w:tcW w:w="0" w:type="auto"/>
            <w:shd w:val="clear" w:color="auto" w:fill="auto"/>
            <w:noWrap/>
            <w:hideMark/>
          </w:tcPr>
          <w:p w14:paraId="4FC25F07"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6EC47179" w14:textId="77777777" w:rsidR="008E6093" w:rsidRPr="006E4F6D" w:rsidRDefault="008E6093" w:rsidP="006E4F6D">
            <w:pPr>
              <w:pStyle w:val="1b"/>
            </w:pPr>
            <w:r w:rsidRPr="006E4F6D">
              <w:rPr>
                <w:rFonts w:hint="eastAsia"/>
              </w:rPr>
              <w:t>245.1</w:t>
            </w:r>
          </w:p>
        </w:tc>
        <w:tc>
          <w:tcPr>
            <w:tcW w:w="0" w:type="auto"/>
            <w:shd w:val="clear" w:color="auto" w:fill="auto"/>
            <w:noWrap/>
            <w:hideMark/>
          </w:tcPr>
          <w:p w14:paraId="0142184F" w14:textId="77777777" w:rsidR="008E6093" w:rsidRPr="006E4F6D" w:rsidRDefault="008E6093" w:rsidP="006E4F6D">
            <w:pPr>
              <w:pStyle w:val="1b"/>
            </w:pPr>
            <w:r w:rsidRPr="006E4F6D">
              <w:rPr>
                <w:rFonts w:hint="eastAsia"/>
              </w:rPr>
              <w:t>250.7</w:t>
            </w:r>
          </w:p>
        </w:tc>
        <w:tc>
          <w:tcPr>
            <w:tcW w:w="0" w:type="auto"/>
            <w:shd w:val="clear" w:color="auto" w:fill="auto"/>
            <w:noWrap/>
            <w:hideMark/>
          </w:tcPr>
          <w:p w14:paraId="5FAB5129" w14:textId="77777777" w:rsidR="008E6093" w:rsidRPr="006E4F6D" w:rsidRDefault="008E6093" w:rsidP="006E4F6D">
            <w:pPr>
              <w:pStyle w:val="1b"/>
            </w:pPr>
            <w:r w:rsidRPr="006E4F6D">
              <w:rPr>
                <w:rFonts w:hint="eastAsia"/>
              </w:rPr>
              <w:t>无</w:t>
            </w:r>
          </w:p>
        </w:tc>
      </w:tr>
      <w:tr w:rsidR="008E6093" w:rsidRPr="006E4F6D" w14:paraId="41C2A732" w14:textId="77777777" w:rsidTr="00216558">
        <w:trPr>
          <w:trHeight w:val="276"/>
          <w:jc w:val="center"/>
        </w:trPr>
        <w:tc>
          <w:tcPr>
            <w:tcW w:w="0" w:type="auto"/>
            <w:vMerge/>
            <w:shd w:val="clear" w:color="auto" w:fill="auto"/>
            <w:hideMark/>
          </w:tcPr>
          <w:p w14:paraId="4ABC80CD" w14:textId="77777777" w:rsidR="008E6093" w:rsidRPr="006E4F6D" w:rsidRDefault="008E6093" w:rsidP="006E4F6D">
            <w:pPr>
              <w:pStyle w:val="1b"/>
            </w:pPr>
          </w:p>
        </w:tc>
        <w:tc>
          <w:tcPr>
            <w:tcW w:w="0" w:type="auto"/>
            <w:vMerge/>
            <w:shd w:val="clear" w:color="auto" w:fill="auto"/>
            <w:hideMark/>
          </w:tcPr>
          <w:p w14:paraId="3CA6233F" w14:textId="77777777" w:rsidR="008E6093" w:rsidRPr="006E4F6D" w:rsidRDefault="008E6093" w:rsidP="006E4F6D">
            <w:pPr>
              <w:pStyle w:val="1b"/>
            </w:pPr>
          </w:p>
        </w:tc>
        <w:tc>
          <w:tcPr>
            <w:tcW w:w="0" w:type="auto"/>
            <w:shd w:val="clear" w:color="auto" w:fill="auto"/>
            <w:noWrap/>
            <w:hideMark/>
          </w:tcPr>
          <w:p w14:paraId="4CA2FB82" w14:textId="77777777" w:rsidR="008E6093" w:rsidRPr="006E4F6D" w:rsidRDefault="008E6093" w:rsidP="006E4F6D">
            <w:pPr>
              <w:pStyle w:val="1b"/>
            </w:pPr>
            <w:r w:rsidRPr="006E4F6D">
              <w:rPr>
                <w:rFonts w:hint="eastAsia"/>
              </w:rPr>
              <w:t>材广比</w:t>
            </w:r>
          </w:p>
        </w:tc>
        <w:tc>
          <w:tcPr>
            <w:tcW w:w="0" w:type="auto"/>
            <w:shd w:val="clear" w:color="auto" w:fill="auto"/>
            <w:noWrap/>
            <w:hideMark/>
          </w:tcPr>
          <w:p w14:paraId="239778FA" w14:textId="77777777" w:rsidR="008E6093" w:rsidRPr="006E4F6D" w:rsidRDefault="008E6093" w:rsidP="006E4F6D">
            <w:pPr>
              <w:pStyle w:val="1b"/>
            </w:pPr>
            <w:r w:rsidRPr="006E4F6D">
              <w:rPr>
                <w:rFonts w:hint="eastAsia"/>
              </w:rPr>
              <w:t xml:space="preserve">1.426 </w:t>
            </w:r>
          </w:p>
        </w:tc>
        <w:tc>
          <w:tcPr>
            <w:tcW w:w="0" w:type="auto"/>
            <w:shd w:val="clear" w:color="auto" w:fill="auto"/>
            <w:noWrap/>
            <w:hideMark/>
          </w:tcPr>
          <w:p w14:paraId="0508E4FE" w14:textId="77777777" w:rsidR="008E6093" w:rsidRPr="006E4F6D" w:rsidRDefault="008E6093" w:rsidP="006E4F6D">
            <w:pPr>
              <w:pStyle w:val="1b"/>
            </w:pPr>
            <w:r w:rsidRPr="006E4F6D">
              <w:rPr>
                <w:rFonts w:hint="eastAsia"/>
              </w:rPr>
              <w:t xml:space="preserve">1.273 </w:t>
            </w:r>
          </w:p>
        </w:tc>
        <w:tc>
          <w:tcPr>
            <w:tcW w:w="0" w:type="auto"/>
            <w:shd w:val="clear" w:color="auto" w:fill="auto"/>
            <w:noWrap/>
            <w:hideMark/>
          </w:tcPr>
          <w:p w14:paraId="41459367"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2534B9ED" w14:textId="77777777" w:rsidR="008E6093" w:rsidRPr="006E4F6D" w:rsidRDefault="008E6093" w:rsidP="006E4F6D">
            <w:pPr>
              <w:pStyle w:val="1b"/>
            </w:pPr>
            <w:r w:rsidRPr="006E4F6D">
              <w:rPr>
                <w:rFonts w:hint="eastAsia"/>
              </w:rPr>
              <w:t xml:space="preserve">1.410 </w:t>
            </w:r>
          </w:p>
        </w:tc>
        <w:tc>
          <w:tcPr>
            <w:tcW w:w="0" w:type="auto"/>
            <w:shd w:val="clear" w:color="auto" w:fill="auto"/>
            <w:noWrap/>
            <w:hideMark/>
          </w:tcPr>
          <w:p w14:paraId="72CD74F6" w14:textId="77777777" w:rsidR="008E6093" w:rsidRPr="006E4F6D" w:rsidRDefault="008E6093" w:rsidP="006E4F6D">
            <w:pPr>
              <w:pStyle w:val="1b"/>
            </w:pPr>
            <w:r w:rsidRPr="006E4F6D">
              <w:rPr>
                <w:rFonts w:hint="eastAsia"/>
              </w:rPr>
              <w:t xml:space="preserve">1.398 </w:t>
            </w:r>
          </w:p>
        </w:tc>
        <w:tc>
          <w:tcPr>
            <w:tcW w:w="0" w:type="auto"/>
            <w:shd w:val="clear" w:color="auto" w:fill="auto"/>
            <w:noWrap/>
            <w:hideMark/>
          </w:tcPr>
          <w:p w14:paraId="4F0D0697" w14:textId="77777777" w:rsidR="008E6093" w:rsidRPr="006E4F6D" w:rsidRDefault="008E6093" w:rsidP="006E4F6D">
            <w:pPr>
              <w:pStyle w:val="1b"/>
            </w:pPr>
            <w:r w:rsidRPr="006E4F6D">
              <w:rPr>
                <w:rFonts w:hint="eastAsia"/>
              </w:rPr>
              <w:t>无</w:t>
            </w:r>
          </w:p>
        </w:tc>
      </w:tr>
      <w:tr w:rsidR="008E6093" w:rsidRPr="006E4F6D" w14:paraId="73487DB8" w14:textId="77777777" w:rsidTr="00216558">
        <w:trPr>
          <w:trHeight w:val="276"/>
          <w:jc w:val="center"/>
        </w:trPr>
        <w:tc>
          <w:tcPr>
            <w:tcW w:w="0" w:type="auto"/>
            <w:vMerge/>
            <w:shd w:val="clear" w:color="auto" w:fill="auto"/>
            <w:hideMark/>
          </w:tcPr>
          <w:p w14:paraId="639508EC" w14:textId="77777777" w:rsidR="008E6093" w:rsidRPr="006E4F6D" w:rsidRDefault="008E6093" w:rsidP="006E4F6D">
            <w:pPr>
              <w:pStyle w:val="1b"/>
            </w:pPr>
          </w:p>
        </w:tc>
        <w:tc>
          <w:tcPr>
            <w:tcW w:w="0" w:type="auto"/>
            <w:vMerge w:val="restart"/>
            <w:shd w:val="clear" w:color="auto" w:fill="auto"/>
            <w:noWrap/>
            <w:hideMark/>
          </w:tcPr>
          <w:p w14:paraId="678424D1" w14:textId="77777777" w:rsidR="008E6093" w:rsidRPr="006E4F6D" w:rsidRDefault="008E6093" w:rsidP="006E4F6D">
            <w:pPr>
              <w:pStyle w:val="1b"/>
            </w:pPr>
            <w:r w:rsidRPr="006E4F6D">
              <w:rPr>
                <w:rFonts w:hint="eastAsia"/>
              </w:rPr>
              <w:t>2</w:t>
            </w:r>
            <w:r w:rsidRPr="006E4F6D">
              <w:rPr>
                <w:rFonts w:hint="eastAsia"/>
              </w:rPr>
              <w:t>跳华栱</w:t>
            </w:r>
          </w:p>
        </w:tc>
        <w:tc>
          <w:tcPr>
            <w:tcW w:w="0" w:type="auto"/>
            <w:shd w:val="clear" w:color="auto" w:fill="auto"/>
            <w:noWrap/>
            <w:hideMark/>
          </w:tcPr>
          <w:p w14:paraId="53855305" w14:textId="77777777" w:rsidR="008E6093" w:rsidRPr="006E4F6D" w:rsidRDefault="008E6093" w:rsidP="006E4F6D">
            <w:pPr>
              <w:pStyle w:val="1b"/>
            </w:pPr>
            <w:r w:rsidRPr="006E4F6D">
              <w:rPr>
                <w:rFonts w:hint="eastAsia"/>
              </w:rPr>
              <w:t>足材广（毫米）</w:t>
            </w:r>
          </w:p>
        </w:tc>
        <w:tc>
          <w:tcPr>
            <w:tcW w:w="0" w:type="auto"/>
            <w:shd w:val="clear" w:color="auto" w:fill="auto"/>
            <w:noWrap/>
            <w:hideMark/>
          </w:tcPr>
          <w:p w14:paraId="3CCED2A4" w14:textId="77777777" w:rsidR="008E6093" w:rsidRPr="006E4F6D" w:rsidRDefault="008E6093" w:rsidP="006E4F6D">
            <w:pPr>
              <w:pStyle w:val="1b"/>
            </w:pPr>
            <w:r w:rsidRPr="006E4F6D">
              <w:rPr>
                <w:rFonts w:hint="eastAsia"/>
              </w:rPr>
              <w:t>369.7</w:t>
            </w:r>
          </w:p>
        </w:tc>
        <w:tc>
          <w:tcPr>
            <w:tcW w:w="0" w:type="auto"/>
            <w:shd w:val="clear" w:color="auto" w:fill="auto"/>
            <w:noWrap/>
            <w:hideMark/>
          </w:tcPr>
          <w:p w14:paraId="65739FAA" w14:textId="77777777" w:rsidR="008E6093" w:rsidRPr="006E4F6D" w:rsidRDefault="008E6093" w:rsidP="006E4F6D">
            <w:pPr>
              <w:pStyle w:val="1b"/>
            </w:pPr>
            <w:r w:rsidRPr="006E4F6D">
              <w:rPr>
                <w:rFonts w:hint="eastAsia"/>
              </w:rPr>
              <w:t>348.4</w:t>
            </w:r>
          </w:p>
        </w:tc>
        <w:tc>
          <w:tcPr>
            <w:tcW w:w="0" w:type="auto"/>
            <w:shd w:val="clear" w:color="auto" w:fill="auto"/>
            <w:noWrap/>
            <w:hideMark/>
          </w:tcPr>
          <w:p w14:paraId="1FC11E8B" w14:textId="77777777" w:rsidR="008E6093" w:rsidRPr="006E4F6D" w:rsidRDefault="008E6093" w:rsidP="006E4F6D">
            <w:pPr>
              <w:pStyle w:val="1b"/>
            </w:pPr>
            <w:r w:rsidRPr="006E4F6D">
              <w:rPr>
                <w:rFonts w:hint="eastAsia"/>
              </w:rPr>
              <w:t>349.7</w:t>
            </w:r>
          </w:p>
        </w:tc>
        <w:tc>
          <w:tcPr>
            <w:tcW w:w="0" w:type="auto"/>
            <w:shd w:val="clear" w:color="auto" w:fill="auto"/>
            <w:noWrap/>
            <w:hideMark/>
          </w:tcPr>
          <w:p w14:paraId="4EBD6F8B" w14:textId="77777777" w:rsidR="008E6093" w:rsidRPr="006E4F6D" w:rsidRDefault="008E6093" w:rsidP="006E4F6D">
            <w:pPr>
              <w:pStyle w:val="1b"/>
            </w:pPr>
            <w:r w:rsidRPr="006E4F6D">
              <w:rPr>
                <w:rFonts w:hint="eastAsia"/>
              </w:rPr>
              <w:t>360</w:t>
            </w:r>
          </w:p>
        </w:tc>
        <w:tc>
          <w:tcPr>
            <w:tcW w:w="0" w:type="auto"/>
            <w:shd w:val="clear" w:color="auto" w:fill="auto"/>
            <w:noWrap/>
            <w:hideMark/>
          </w:tcPr>
          <w:p w14:paraId="546D1869" w14:textId="77777777" w:rsidR="008E6093" w:rsidRPr="006E4F6D" w:rsidRDefault="008E6093" w:rsidP="006E4F6D">
            <w:pPr>
              <w:pStyle w:val="1b"/>
            </w:pPr>
            <w:r w:rsidRPr="006E4F6D">
              <w:rPr>
                <w:rFonts w:hint="eastAsia"/>
              </w:rPr>
              <w:t>367.3</w:t>
            </w:r>
          </w:p>
        </w:tc>
        <w:tc>
          <w:tcPr>
            <w:tcW w:w="0" w:type="auto"/>
            <w:shd w:val="clear" w:color="auto" w:fill="auto"/>
            <w:noWrap/>
            <w:hideMark/>
          </w:tcPr>
          <w:p w14:paraId="784E6A14" w14:textId="77777777" w:rsidR="008E6093" w:rsidRPr="006E4F6D" w:rsidRDefault="008E6093" w:rsidP="006E4F6D">
            <w:pPr>
              <w:pStyle w:val="1b"/>
            </w:pPr>
            <w:r w:rsidRPr="006E4F6D">
              <w:rPr>
                <w:rFonts w:hint="eastAsia"/>
              </w:rPr>
              <w:t>368.7</w:t>
            </w:r>
          </w:p>
        </w:tc>
      </w:tr>
      <w:tr w:rsidR="008E6093" w:rsidRPr="006E4F6D" w14:paraId="33B69D06" w14:textId="77777777" w:rsidTr="00216558">
        <w:trPr>
          <w:trHeight w:val="276"/>
          <w:jc w:val="center"/>
        </w:trPr>
        <w:tc>
          <w:tcPr>
            <w:tcW w:w="0" w:type="auto"/>
            <w:vMerge/>
            <w:shd w:val="clear" w:color="auto" w:fill="auto"/>
            <w:hideMark/>
          </w:tcPr>
          <w:p w14:paraId="3F0BF0CF" w14:textId="77777777" w:rsidR="008E6093" w:rsidRPr="006E4F6D" w:rsidRDefault="008E6093" w:rsidP="006E4F6D">
            <w:pPr>
              <w:pStyle w:val="1b"/>
            </w:pPr>
          </w:p>
        </w:tc>
        <w:tc>
          <w:tcPr>
            <w:tcW w:w="0" w:type="auto"/>
            <w:vMerge/>
            <w:shd w:val="clear" w:color="auto" w:fill="auto"/>
            <w:hideMark/>
          </w:tcPr>
          <w:p w14:paraId="4821FD81" w14:textId="77777777" w:rsidR="008E6093" w:rsidRPr="006E4F6D" w:rsidRDefault="008E6093" w:rsidP="006E4F6D">
            <w:pPr>
              <w:pStyle w:val="1b"/>
            </w:pPr>
          </w:p>
        </w:tc>
        <w:tc>
          <w:tcPr>
            <w:tcW w:w="0" w:type="auto"/>
            <w:shd w:val="clear" w:color="auto" w:fill="auto"/>
            <w:noWrap/>
            <w:hideMark/>
          </w:tcPr>
          <w:p w14:paraId="5B072291" w14:textId="77777777" w:rsidR="008E6093" w:rsidRPr="006E4F6D" w:rsidRDefault="008E6093" w:rsidP="006E4F6D">
            <w:pPr>
              <w:pStyle w:val="1b"/>
            </w:pPr>
            <w:r w:rsidRPr="006E4F6D">
              <w:rPr>
                <w:rFonts w:hint="eastAsia"/>
              </w:rPr>
              <w:t>单材广（毫米）</w:t>
            </w:r>
          </w:p>
        </w:tc>
        <w:tc>
          <w:tcPr>
            <w:tcW w:w="0" w:type="auto"/>
            <w:shd w:val="clear" w:color="auto" w:fill="auto"/>
            <w:noWrap/>
            <w:hideMark/>
          </w:tcPr>
          <w:p w14:paraId="3BC5F350" w14:textId="77777777" w:rsidR="008E6093" w:rsidRPr="006E4F6D" w:rsidRDefault="008E6093" w:rsidP="006E4F6D">
            <w:pPr>
              <w:pStyle w:val="1b"/>
            </w:pPr>
            <w:r w:rsidRPr="006E4F6D">
              <w:rPr>
                <w:rFonts w:hint="eastAsia"/>
              </w:rPr>
              <w:t>261.5</w:t>
            </w:r>
          </w:p>
        </w:tc>
        <w:tc>
          <w:tcPr>
            <w:tcW w:w="0" w:type="auto"/>
            <w:shd w:val="clear" w:color="auto" w:fill="auto"/>
            <w:noWrap/>
            <w:hideMark/>
          </w:tcPr>
          <w:p w14:paraId="34140759" w14:textId="77777777" w:rsidR="008E6093" w:rsidRPr="006E4F6D" w:rsidRDefault="008E6093" w:rsidP="006E4F6D">
            <w:pPr>
              <w:pStyle w:val="1b"/>
            </w:pPr>
            <w:r w:rsidRPr="006E4F6D">
              <w:rPr>
                <w:rFonts w:hint="eastAsia"/>
              </w:rPr>
              <w:t>251.5</w:t>
            </w:r>
          </w:p>
        </w:tc>
        <w:tc>
          <w:tcPr>
            <w:tcW w:w="0" w:type="auto"/>
            <w:shd w:val="clear" w:color="auto" w:fill="auto"/>
            <w:noWrap/>
            <w:hideMark/>
          </w:tcPr>
          <w:p w14:paraId="7F6ABF83"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3D421128" w14:textId="77777777" w:rsidR="008E6093" w:rsidRPr="006E4F6D" w:rsidRDefault="008E6093" w:rsidP="006E4F6D">
            <w:pPr>
              <w:pStyle w:val="1b"/>
            </w:pPr>
            <w:r w:rsidRPr="006E4F6D">
              <w:rPr>
                <w:rFonts w:hint="eastAsia"/>
              </w:rPr>
              <w:t>255.3</w:t>
            </w:r>
          </w:p>
        </w:tc>
        <w:tc>
          <w:tcPr>
            <w:tcW w:w="0" w:type="auto"/>
            <w:shd w:val="clear" w:color="auto" w:fill="auto"/>
            <w:noWrap/>
            <w:hideMark/>
          </w:tcPr>
          <w:p w14:paraId="2A98FC15" w14:textId="77777777" w:rsidR="008E6093" w:rsidRPr="006E4F6D" w:rsidRDefault="008E6093" w:rsidP="006E4F6D">
            <w:pPr>
              <w:pStyle w:val="1b"/>
            </w:pPr>
            <w:r w:rsidRPr="006E4F6D">
              <w:rPr>
                <w:rFonts w:hint="eastAsia"/>
              </w:rPr>
              <w:t>260.5</w:t>
            </w:r>
          </w:p>
        </w:tc>
        <w:tc>
          <w:tcPr>
            <w:tcW w:w="0" w:type="auto"/>
            <w:shd w:val="clear" w:color="auto" w:fill="auto"/>
            <w:noWrap/>
            <w:hideMark/>
          </w:tcPr>
          <w:p w14:paraId="4A0B6F38" w14:textId="77777777" w:rsidR="008E6093" w:rsidRPr="006E4F6D" w:rsidRDefault="008E6093" w:rsidP="006E4F6D">
            <w:pPr>
              <w:pStyle w:val="1b"/>
            </w:pPr>
            <w:r w:rsidRPr="006E4F6D">
              <w:rPr>
                <w:rFonts w:hint="eastAsia"/>
              </w:rPr>
              <w:t>258.2</w:t>
            </w:r>
          </w:p>
        </w:tc>
      </w:tr>
      <w:tr w:rsidR="008E6093" w:rsidRPr="006E4F6D" w14:paraId="27FD1016" w14:textId="77777777" w:rsidTr="00216558">
        <w:trPr>
          <w:trHeight w:val="276"/>
          <w:jc w:val="center"/>
        </w:trPr>
        <w:tc>
          <w:tcPr>
            <w:tcW w:w="0" w:type="auto"/>
            <w:vMerge/>
            <w:shd w:val="clear" w:color="auto" w:fill="auto"/>
            <w:hideMark/>
          </w:tcPr>
          <w:p w14:paraId="7FB2B54F" w14:textId="77777777" w:rsidR="008E6093" w:rsidRPr="006E4F6D" w:rsidRDefault="008E6093" w:rsidP="006E4F6D">
            <w:pPr>
              <w:pStyle w:val="1b"/>
            </w:pPr>
          </w:p>
        </w:tc>
        <w:tc>
          <w:tcPr>
            <w:tcW w:w="0" w:type="auto"/>
            <w:vMerge/>
            <w:shd w:val="clear" w:color="auto" w:fill="auto"/>
            <w:hideMark/>
          </w:tcPr>
          <w:p w14:paraId="05E29881" w14:textId="77777777" w:rsidR="008E6093" w:rsidRPr="006E4F6D" w:rsidRDefault="008E6093" w:rsidP="006E4F6D">
            <w:pPr>
              <w:pStyle w:val="1b"/>
            </w:pPr>
          </w:p>
        </w:tc>
        <w:tc>
          <w:tcPr>
            <w:tcW w:w="0" w:type="auto"/>
            <w:shd w:val="clear" w:color="auto" w:fill="auto"/>
            <w:noWrap/>
            <w:hideMark/>
          </w:tcPr>
          <w:p w14:paraId="610149A1" w14:textId="77777777" w:rsidR="008E6093" w:rsidRPr="006E4F6D" w:rsidRDefault="008E6093" w:rsidP="006E4F6D">
            <w:pPr>
              <w:pStyle w:val="1b"/>
            </w:pPr>
            <w:r w:rsidRPr="006E4F6D">
              <w:rPr>
                <w:rFonts w:hint="eastAsia"/>
              </w:rPr>
              <w:t>材广比</w:t>
            </w:r>
          </w:p>
        </w:tc>
        <w:tc>
          <w:tcPr>
            <w:tcW w:w="0" w:type="auto"/>
            <w:shd w:val="clear" w:color="auto" w:fill="auto"/>
            <w:noWrap/>
            <w:hideMark/>
          </w:tcPr>
          <w:p w14:paraId="09728B3F" w14:textId="77777777" w:rsidR="008E6093" w:rsidRPr="006E4F6D" w:rsidRDefault="008E6093" w:rsidP="006E4F6D">
            <w:pPr>
              <w:pStyle w:val="1b"/>
            </w:pPr>
            <w:r w:rsidRPr="006E4F6D">
              <w:rPr>
                <w:rFonts w:hint="eastAsia"/>
              </w:rPr>
              <w:t xml:space="preserve">1.414 </w:t>
            </w:r>
          </w:p>
        </w:tc>
        <w:tc>
          <w:tcPr>
            <w:tcW w:w="0" w:type="auto"/>
            <w:shd w:val="clear" w:color="auto" w:fill="auto"/>
            <w:noWrap/>
            <w:hideMark/>
          </w:tcPr>
          <w:p w14:paraId="0A5496A1" w14:textId="77777777" w:rsidR="008E6093" w:rsidRPr="006E4F6D" w:rsidRDefault="008E6093" w:rsidP="006E4F6D">
            <w:pPr>
              <w:pStyle w:val="1b"/>
            </w:pPr>
            <w:r w:rsidRPr="006E4F6D">
              <w:rPr>
                <w:rFonts w:hint="eastAsia"/>
              </w:rPr>
              <w:t xml:space="preserve">1.385 </w:t>
            </w:r>
          </w:p>
        </w:tc>
        <w:tc>
          <w:tcPr>
            <w:tcW w:w="0" w:type="auto"/>
            <w:shd w:val="clear" w:color="auto" w:fill="auto"/>
            <w:noWrap/>
            <w:hideMark/>
          </w:tcPr>
          <w:p w14:paraId="6A234E71"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6785287B" w14:textId="77777777" w:rsidR="008E6093" w:rsidRPr="006E4F6D" w:rsidRDefault="008E6093" w:rsidP="006E4F6D">
            <w:pPr>
              <w:pStyle w:val="1b"/>
            </w:pPr>
            <w:r w:rsidRPr="006E4F6D">
              <w:rPr>
                <w:rFonts w:hint="eastAsia"/>
              </w:rPr>
              <w:t xml:space="preserve">1.410 </w:t>
            </w:r>
          </w:p>
        </w:tc>
        <w:tc>
          <w:tcPr>
            <w:tcW w:w="0" w:type="auto"/>
            <w:shd w:val="clear" w:color="auto" w:fill="auto"/>
            <w:noWrap/>
            <w:hideMark/>
          </w:tcPr>
          <w:p w14:paraId="7A6ED1F1" w14:textId="77777777" w:rsidR="008E6093" w:rsidRPr="006E4F6D" w:rsidRDefault="008E6093" w:rsidP="006E4F6D">
            <w:pPr>
              <w:pStyle w:val="1b"/>
            </w:pPr>
            <w:r w:rsidRPr="006E4F6D">
              <w:rPr>
                <w:rFonts w:hint="eastAsia"/>
              </w:rPr>
              <w:t xml:space="preserve">1.410 </w:t>
            </w:r>
          </w:p>
        </w:tc>
        <w:tc>
          <w:tcPr>
            <w:tcW w:w="0" w:type="auto"/>
            <w:shd w:val="clear" w:color="auto" w:fill="auto"/>
            <w:noWrap/>
            <w:hideMark/>
          </w:tcPr>
          <w:p w14:paraId="087913E6" w14:textId="77777777" w:rsidR="008E6093" w:rsidRPr="006E4F6D" w:rsidRDefault="008E6093" w:rsidP="006E4F6D">
            <w:pPr>
              <w:pStyle w:val="1b"/>
            </w:pPr>
            <w:r w:rsidRPr="006E4F6D">
              <w:rPr>
                <w:rFonts w:hint="eastAsia"/>
              </w:rPr>
              <w:t xml:space="preserve">1.428 </w:t>
            </w:r>
          </w:p>
        </w:tc>
      </w:tr>
      <w:tr w:rsidR="008E6093" w:rsidRPr="006E4F6D" w14:paraId="70844CDF" w14:textId="77777777" w:rsidTr="00216558">
        <w:trPr>
          <w:trHeight w:val="276"/>
          <w:jc w:val="center"/>
        </w:trPr>
        <w:tc>
          <w:tcPr>
            <w:tcW w:w="0" w:type="auto"/>
            <w:vMerge w:val="restart"/>
            <w:shd w:val="clear" w:color="auto" w:fill="auto"/>
            <w:noWrap/>
            <w:hideMark/>
          </w:tcPr>
          <w:p w14:paraId="325ED1F1" w14:textId="77777777" w:rsidR="008E6093" w:rsidRPr="006E4F6D" w:rsidRDefault="008E6093" w:rsidP="006E4F6D">
            <w:pPr>
              <w:pStyle w:val="1b"/>
            </w:pPr>
            <w:r w:rsidRPr="006E4F6D">
              <w:rPr>
                <w:rFonts w:hint="eastAsia"/>
              </w:rPr>
              <w:t>外槽补间铺作</w:t>
            </w:r>
          </w:p>
        </w:tc>
        <w:tc>
          <w:tcPr>
            <w:tcW w:w="0" w:type="auto"/>
            <w:vMerge w:val="restart"/>
            <w:shd w:val="clear" w:color="auto" w:fill="auto"/>
            <w:noWrap/>
            <w:hideMark/>
          </w:tcPr>
          <w:p w14:paraId="7AA8DBFF" w14:textId="77777777" w:rsidR="008E6093" w:rsidRPr="006E4F6D" w:rsidRDefault="008E6093" w:rsidP="006E4F6D">
            <w:pPr>
              <w:pStyle w:val="1b"/>
            </w:pPr>
            <w:r w:rsidRPr="006E4F6D">
              <w:rPr>
                <w:rFonts w:hint="eastAsia"/>
              </w:rPr>
              <w:t>1</w:t>
            </w:r>
            <w:r w:rsidRPr="006E4F6D">
              <w:rPr>
                <w:rFonts w:hint="eastAsia"/>
              </w:rPr>
              <w:t>跳华栱</w:t>
            </w:r>
          </w:p>
        </w:tc>
        <w:tc>
          <w:tcPr>
            <w:tcW w:w="0" w:type="auto"/>
            <w:shd w:val="clear" w:color="auto" w:fill="auto"/>
            <w:noWrap/>
            <w:hideMark/>
          </w:tcPr>
          <w:p w14:paraId="3B0CB07C" w14:textId="77777777" w:rsidR="008E6093" w:rsidRPr="006E4F6D" w:rsidRDefault="008E6093" w:rsidP="006E4F6D">
            <w:pPr>
              <w:pStyle w:val="1b"/>
            </w:pPr>
            <w:r w:rsidRPr="006E4F6D">
              <w:rPr>
                <w:rFonts w:hint="eastAsia"/>
              </w:rPr>
              <w:t>足材广（毫米）</w:t>
            </w:r>
          </w:p>
        </w:tc>
        <w:tc>
          <w:tcPr>
            <w:tcW w:w="0" w:type="auto"/>
            <w:shd w:val="clear" w:color="auto" w:fill="auto"/>
            <w:noWrap/>
            <w:hideMark/>
          </w:tcPr>
          <w:p w14:paraId="70DB5FC8" w14:textId="77777777" w:rsidR="008E6093" w:rsidRPr="006E4F6D" w:rsidRDefault="008E6093" w:rsidP="006E4F6D">
            <w:pPr>
              <w:pStyle w:val="1b"/>
            </w:pPr>
            <w:r w:rsidRPr="006E4F6D">
              <w:rPr>
                <w:rFonts w:hint="eastAsia"/>
              </w:rPr>
              <w:t>367.7</w:t>
            </w:r>
          </w:p>
        </w:tc>
        <w:tc>
          <w:tcPr>
            <w:tcW w:w="0" w:type="auto"/>
            <w:shd w:val="clear" w:color="auto" w:fill="auto"/>
            <w:noWrap/>
            <w:hideMark/>
          </w:tcPr>
          <w:p w14:paraId="2AF67A96" w14:textId="77777777" w:rsidR="008E6093" w:rsidRPr="006E4F6D" w:rsidRDefault="008E6093" w:rsidP="006E4F6D">
            <w:pPr>
              <w:pStyle w:val="1b"/>
            </w:pPr>
            <w:r w:rsidRPr="006E4F6D">
              <w:rPr>
                <w:rFonts w:hint="eastAsia"/>
              </w:rPr>
              <w:t>356.1</w:t>
            </w:r>
          </w:p>
        </w:tc>
        <w:tc>
          <w:tcPr>
            <w:tcW w:w="0" w:type="auto"/>
            <w:shd w:val="clear" w:color="auto" w:fill="auto"/>
            <w:noWrap/>
            <w:hideMark/>
          </w:tcPr>
          <w:p w14:paraId="4CC99AF1" w14:textId="77777777" w:rsidR="008E6093" w:rsidRPr="006E4F6D" w:rsidRDefault="008E6093" w:rsidP="006E4F6D">
            <w:pPr>
              <w:pStyle w:val="1b"/>
            </w:pPr>
            <w:r w:rsidRPr="006E4F6D">
              <w:rPr>
                <w:rFonts w:hint="eastAsia"/>
              </w:rPr>
              <w:t>343.4</w:t>
            </w:r>
          </w:p>
        </w:tc>
        <w:tc>
          <w:tcPr>
            <w:tcW w:w="0" w:type="auto"/>
            <w:shd w:val="clear" w:color="auto" w:fill="auto"/>
            <w:noWrap/>
            <w:hideMark/>
          </w:tcPr>
          <w:p w14:paraId="6D49F035" w14:textId="77777777" w:rsidR="008E6093" w:rsidRPr="006E4F6D" w:rsidRDefault="008E6093" w:rsidP="006E4F6D">
            <w:pPr>
              <w:pStyle w:val="1b"/>
            </w:pPr>
            <w:r w:rsidRPr="006E4F6D">
              <w:rPr>
                <w:rFonts w:hint="eastAsia"/>
              </w:rPr>
              <w:t>362</w:t>
            </w:r>
          </w:p>
        </w:tc>
        <w:tc>
          <w:tcPr>
            <w:tcW w:w="0" w:type="auto"/>
            <w:shd w:val="clear" w:color="auto" w:fill="auto"/>
            <w:noWrap/>
            <w:hideMark/>
          </w:tcPr>
          <w:p w14:paraId="4891073B" w14:textId="77777777" w:rsidR="008E6093" w:rsidRPr="006E4F6D" w:rsidRDefault="008E6093" w:rsidP="006E4F6D">
            <w:pPr>
              <w:pStyle w:val="1b"/>
            </w:pPr>
            <w:r w:rsidRPr="006E4F6D">
              <w:rPr>
                <w:rFonts w:hint="eastAsia"/>
              </w:rPr>
              <w:t>360.5</w:t>
            </w:r>
          </w:p>
        </w:tc>
        <w:tc>
          <w:tcPr>
            <w:tcW w:w="0" w:type="auto"/>
            <w:shd w:val="clear" w:color="auto" w:fill="auto"/>
            <w:noWrap/>
            <w:hideMark/>
          </w:tcPr>
          <w:p w14:paraId="7ECF4483" w14:textId="77777777" w:rsidR="008E6093" w:rsidRPr="006E4F6D" w:rsidRDefault="008E6093" w:rsidP="006E4F6D">
            <w:pPr>
              <w:pStyle w:val="1b"/>
            </w:pPr>
            <w:r w:rsidRPr="006E4F6D">
              <w:rPr>
                <w:rFonts w:hint="eastAsia"/>
              </w:rPr>
              <w:t>364.2</w:t>
            </w:r>
          </w:p>
        </w:tc>
      </w:tr>
      <w:tr w:rsidR="008E6093" w:rsidRPr="006E4F6D" w14:paraId="10AD025F" w14:textId="77777777" w:rsidTr="00216558">
        <w:trPr>
          <w:trHeight w:val="276"/>
          <w:jc w:val="center"/>
        </w:trPr>
        <w:tc>
          <w:tcPr>
            <w:tcW w:w="0" w:type="auto"/>
            <w:vMerge/>
            <w:shd w:val="clear" w:color="auto" w:fill="auto"/>
            <w:hideMark/>
          </w:tcPr>
          <w:p w14:paraId="1E860DCF" w14:textId="77777777" w:rsidR="008E6093" w:rsidRPr="006E4F6D" w:rsidRDefault="008E6093" w:rsidP="006E4F6D">
            <w:pPr>
              <w:pStyle w:val="1b"/>
            </w:pPr>
          </w:p>
        </w:tc>
        <w:tc>
          <w:tcPr>
            <w:tcW w:w="0" w:type="auto"/>
            <w:vMerge/>
            <w:shd w:val="clear" w:color="auto" w:fill="auto"/>
            <w:hideMark/>
          </w:tcPr>
          <w:p w14:paraId="17CC8F59" w14:textId="77777777" w:rsidR="008E6093" w:rsidRPr="006E4F6D" w:rsidRDefault="008E6093" w:rsidP="006E4F6D">
            <w:pPr>
              <w:pStyle w:val="1b"/>
            </w:pPr>
          </w:p>
        </w:tc>
        <w:tc>
          <w:tcPr>
            <w:tcW w:w="0" w:type="auto"/>
            <w:shd w:val="clear" w:color="auto" w:fill="auto"/>
            <w:noWrap/>
            <w:hideMark/>
          </w:tcPr>
          <w:p w14:paraId="1DA4184F" w14:textId="77777777" w:rsidR="008E6093" w:rsidRPr="006E4F6D" w:rsidRDefault="008E6093" w:rsidP="006E4F6D">
            <w:pPr>
              <w:pStyle w:val="1b"/>
            </w:pPr>
            <w:r w:rsidRPr="006E4F6D">
              <w:rPr>
                <w:rFonts w:hint="eastAsia"/>
              </w:rPr>
              <w:t>单材广（毫米）</w:t>
            </w:r>
          </w:p>
        </w:tc>
        <w:tc>
          <w:tcPr>
            <w:tcW w:w="0" w:type="auto"/>
            <w:shd w:val="clear" w:color="auto" w:fill="auto"/>
            <w:noWrap/>
            <w:hideMark/>
          </w:tcPr>
          <w:p w14:paraId="3B455369" w14:textId="77777777" w:rsidR="008E6093" w:rsidRPr="006E4F6D" w:rsidRDefault="008E6093" w:rsidP="006E4F6D">
            <w:pPr>
              <w:pStyle w:val="1b"/>
            </w:pPr>
            <w:r w:rsidRPr="006E4F6D">
              <w:rPr>
                <w:rFonts w:hint="eastAsia"/>
              </w:rPr>
              <w:t>259.2</w:t>
            </w:r>
          </w:p>
        </w:tc>
        <w:tc>
          <w:tcPr>
            <w:tcW w:w="0" w:type="auto"/>
            <w:shd w:val="clear" w:color="auto" w:fill="auto"/>
            <w:noWrap/>
            <w:hideMark/>
          </w:tcPr>
          <w:p w14:paraId="6D9DAC46" w14:textId="77777777" w:rsidR="008E6093" w:rsidRPr="006E4F6D" w:rsidRDefault="008E6093" w:rsidP="006E4F6D">
            <w:pPr>
              <w:pStyle w:val="1b"/>
            </w:pPr>
            <w:r w:rsidRPr="006E4F6D">
              <w:rPr>
                <w:rFonts w:hint="eastAsia"/>
              </w:rPr>
              <w:t>249.5</w:t>
            </w:r>
          </w:p>
        </w:tc>
        <w:tc>
          <w:tcPr>
            <w:tcW w:w="0" w:type="auto"/>
            <w:shd w:val="clear" w:color="auto" w:fill="auto"/>
            <w:noWrap/>
            <w:hideMark/>
          </w:tcPr>
          <w:p w14:paraId="54E6DE0F"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37E1BD31" w14:textId="77777777" w:rsidR="008E6093" w:rsidRPr="006E4F6D" w:rsidRDefault="008E6093" w:rsidP="006E4F6D">
            <w:pPr>
              <w:pStyle w:val="1b"/>
            </w:pPr>
            <w:r w:rsidRPr="006E4F6D">
              <w:rPr>
                <w:rFonts w:hint="eastAsia"/>
              </w:rPr>
              <w:t>256.2</w:t>
            </w:r>
          </w:p>
        </w:tc>
        <w:tc>
          <w:tcPr>
            <w:tcW w:w="0" w:type="auto"/>
            <w:shd w:val="clear" w:color="auto" w:fill="auto"/>
            <w:noWrap/>
            <w:hideMark/>
          </w:tcPr>
          <w:p w14:paraId="6A23CF2C" w14:textId="77777777" w:rsidR="008E6093" w:rsidRPr="006E4F6D" w:rsidRDefault="008E6093" w:rsidP="006E4F6D">
            <w:pPr>
              <w:pStyle w:val="1b"/>
            </w:pPr>
            <w:r w:rsidRPr="006E4F6D">
              <w:rPr>
                <w:rFonts w:hint="eastAsia"/>
              </w:rPr>
              <w:t>256.5</w:t>
            </w:r>
          </w:p>
        </w:tc>
        <w:tc>
          <w:tcPr>
            <w:tcW w:w="0" w:type="auto"/>
            <w:shd w:val="clear" w:color="auto" w:fill="auto"/>
            <w:noWrap/>
            <w:hideMark/>
          </w:tcPr>
          <w:p w14:paraId="7ACFCB09" w14:textId="77777777" w:rsidR="008E6093" w:rsidRPr="006E4F6D" w:rsidRDefault="008E6093" w:rsidP="006E4F6D">
            <w:pPr>
              <w:pStyle w:val="1b"/>
            </w:pPr>
            <w:r w:rsidRPr="006E4F6D">
              <w:rPr>
                <w:rFonts w:hint="eastAsia"/>
              </w:rPr>
              <w:t>258.3</w:t>
            </w:r>
          </w:p>
        </w:tc>
      </w:tr>
      <w:tr w:rsidR="008E6093" w:rsidRPr="006E4F6D" w14:paraId="5C899EA7" w14:textId="77777777" w:rsidTr="00216558">
        <w:trPr>
          <w:trHeight w:val="276"/>
          <w:jc w:val="center"/>
        </w:trPr>
        <w:tc>
          <w:tcPr>
            <w:tcW w:w="0" w:type="auto"/>
            <w:vMerge/>
            <w:shd w:val="clear" w:color="auto" w:fill="auto"/>
            <w:hideMark/>
          </w:tcPr>
          <w:p w14:paraId="5840B1C7" w14:textId="77777777" w:rsidR="008E6093" w:rsidRPr="006E4F6D" w:rsidRDefault="008E6093" w:rsidP="006E4F6D">
            <w:pPr>
              <w:pStyle w:val="1b"/>
            </w:pPr>
          </w:p>
        </w:tc>
        <w:tc>
          <w:tcPr>
            <w:tcW w:w="0" w:type="auto"/>
            <w:vMerge/>
            <w:shd w:val="clear" w:color="auto" w:fill="auto"/>
            <w:hideMark/>
          </w:tcPr>
          <w:p w14:paraId="44F11322" w14:textId="77777777" w:rsidR="008E6093" w:rsidRPr="006E4F6D" w:rsidRDefault="008E6093" w:rsidP="006E4F6D">
            <w:pPr>
              <w:pStyle w:val="1b"/>
            </w:pPr>
          </w:p>
        </w:tc>
        <w:tc>
          <w:tcPr>
            <w:tcW w:w="0" w:type="auto"/>
            <w:shd w:val="clear" w:color="auto" w:fill="auto"/>
            <w:noWrap/>
            <w:hideMark/>
          </w:tcPr>
          <w:p w14:paraId="6F77D225" w14:textId="77777777" w:rsidR="008E6093" w:rsidRPr="006E4F6D" w:rsidRDefault="008E6093" w:rsidP="006E4F6D">
            <w:pPr>
              <w:pStyle w:val="1b"/>
            </w:pPr>
            <w:r w:rsidRPr="006E4F6D">
              <w:rPr>
                <w:rFonts w:hint="eastAsia"/>
              </w:rPr>
              <w:t>材广比</w:t>
            </w:r>
          </w:p>
        </w:tc>
        <w:tc>
          <w:tcPr>
            <w:tcW w:w="0" w:type="auto"/>
            <w:shd w:val="clear" w:color="auto" w:fill="auto"/>
            <w:noWrap/>
            <w:hideMark/>
          </w:tcPr>
          <w:p w14:paraId="62C5CAA1" w14:textId="77777777" w:rsidR="008E6093" w:rsidRPr="006E4F6D" w:rsidRDefault="008E6093" w:rsidP="006E4F6D">
            <w:pPr>
              <w:pStyle w:val="1b"/>
            </w:pPr>
            <w:r w:rsidRPr="006E4F6D">
              <w:rPr>
                <w:rFonts w:hint="eastAsia"/>
              </w:rPr>
              <w:t xml:space="preserve">1.419 </w:t>
            </w:r>
          </w:p>
        </w:tc>
        <w:tc>
          <w:tcPr>
            <w:tcW w:w="0" w:type="auto"/>
            <w:shd w:val="clear" w:color="auto" w:fill="auto"/>
            <w:noWrap/>
            <w:hideMark/>
          </w:tcPr>
          <w:p w14:paraId="58FB5F9F" w14:textId="77777777" w:rsidR="008E6093" w:rsidRPr="006E4F6D" w:rsidRDefault="008E6093" w:rsidP="006E4F6D">
            <w:pPr>
              <w:pStyle w:val="1b"/>
            </w:pPr>
            <w:r w:rsidRPr="006E4F6D">
              <w:rPr>
                <w:rFonts w:hint="eastAsia"/>
              </w:rPr>
              <w:t xml:space="preserve">1.427 </w:t>
            </w:r>
          </w:p>
        </w:tc>
        <w:tc>
          <w:tcPr>
            <w:tcW w:w="0" w:type="auto"/>
            <w:shd w:val="clear" w:color="auto" w:fill="auto"/>
            <w:noWrap/>
            <w:hideMark/>
          </w:tcPr>
          <w:p w14:paraId="3E904E7F"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41204204" w14:textId="77777777" w:rsidR="008E6093" w:rsidRPr="006E4F6D" w:rsidRDefault="008E6093" w:rsidP="006E4F6D">
            <w:pPr>
              <w:pStyle w:val="1b"/>
            </w:pPr>
            <w:r w:rsidRPr="006E4F6D">
              <w:rPr>
                <w:rFonts w:hint="eastAsia"/>
              </w:rPr>
              <w:t xml:space="preserve">1.413 </w:t>
            </w:r>
          </w:p>
        </w:tc>
        <w:tc>
          <w:tcPr>
            <w:tcW w:w="0" w:type="auto"/>
            <w:shd w:val="clear" w:color="auto" w:fill="auto"/>
            <w:noWrap/>
            <w:hideMark/>
          </w:tcPr>
          <w:p w14:paraId="0D91722A" w14:textId="77777777" w:rsidR="008E6093" w:rsidRPr="006E4F6D" w:rsidRDefault="008E6093" w:rsidP="006E4F6D">
            <w:pPr>
              <w:pStyle w:val="1b"/>
            </w:pPr>
            <w:r w:rsidRPr="006E4F6D">
              <w:rPr>
                <w:rFonts w:hint="eastAsia"/>
              </w:rPr>
              <w:t xml:space="preserve">1.405 </w:t>
            </w:r>
          </w:p>
        </w:tc>
        <w:tc>
          <w:tcPr>
            <w:tcW w:w="0" w:type="auto"/>
            <w:shd w:val="clear" w:color="auto" w:fill="auto"/>
            <w:noWrap/>
            <w:hideMark/>
          </w:tcPr>
          <w:p w14:paraId="1FD57F84" w14:textId="77777777" w:rsidR="008E6093" w:rsidRPr="006E4F6D" w:rsidRDefault="008E6093" w:rsidP="006E4F6D">
            <w:pPr>
              <w:pStyle w:val="1b"/>
            </w:pPr>
            <w:r w:rsidRPr="006E4F6D">
              <w:rPr>
                <w:rFonts w:hint="eastAsia"/>
              </w:rPr>
              <w:t xml:space="preserve">1.410 </w:t>
            </w:r>
          </w:p>
        </w:tc>
      </w:tr>
      <w:tr w:rsidR="008E6093" w:rsidRPr="006E4F6D" w14:paraId="0F5ECBCF" w14:textId="77777777" w:rsidTr="00216558">
        <w:trPr>
          <w:trHeight w:val="276"/>
          <w:jc w:val="center"/>
        </w:trPr>
        <w:tc>
          <w:tcPr>
            <w:tcW w:w="0" w:type="auto"/>
            <w:vMerge/>
            <w:shd w:val="clear" w:color="auto" w:fill="auto"/>
            <w:hideMark/>
          </w:tcPr>
          <w:p w14:paraId="2698533F" w14:textId="77777777" w:rsidR="008E6093" w:rsidRPr="006E4F6D" w:rsidRDefault="008E6093" w:rsidP="006E4F6D">
            <w:pPr>
              <w:pStyle w:val="1b"/>
            </w:pPr>
          </w:p>
        </w:tc>
        <w:tc>
          <w:tcPr>
            <w:tcW w:w="0" w:type="auto"/>
            <w:vMerge w:val="restart"/>
            <w:shd w:val="clear" w:color="auto" w:fill="auto"/>
            <w:noWrap/>
            <w:hideMark/>
          </w:tcPr>
          <w:p w14:paraId="3CBE64EA" w14:textId="77777777" w:rsidR="008E6093" w:rsidRPr="006E4F6D" w:rsidRDefault="008E6093" w:rsidP="006E4F6D">
            <w:pPr>
              <w:pStyle w:val="1b"/>
            </w:pPr>
            <w:r w:rsidRPr="006E4F6D">
              <w:rPr>
                <w:rFonts w:hint="eastAsia"/>
              </w:rPr>
              <w:t>2</w:t>
            </w:r>
            <w:r w:rsidRPr="006E4F6D">
              <w:rPr>
                <w:rFonts w:hint="eastAsia"/>
              </w:rPr>
              <w:t>跳华栱</w:t>
            </w:r>
          </w:p>
        </w:tc>
        <w:tc>
          <w:tcPr>
            <w:tcW w:w="0" w:type="auto"/>
            <w:shd w:val="clear" w:color="auto" w:fill="auto"/>
            <w:noWrap/>
            <w:hideMark/>
          </w:tcPr>
          <w:p w14:paraId="6F32345B" w14:textId="77777777" w:rsidR="008E6093" w:rsidRPr="006E4F6D" w:rsidRDefault="008E6093" w:rsidP="006E4F6D">
            <w:pPr>
              <w:pStyle w:val="1b"/>
            </w:pPr>
            <w:r w:rsidRPr="006E4F6D">
              <w:rPr>
                <w:rFonts w:hint="eastAsia"/>
              </w:rPr>
              <w:t>足材广（毫米）</w:t>
            </w:r>
          </w:p>
        </w:tc>
        <w:tc>
          <w:tcPr>
            <w:tcW w:w="0" w:type="auto"/>
            <w:shd w:val="clear" w:color="auto" w:fill="auto"/>
            <w:noWrap/>
            <w:hideMark/>
          </w:tcPr>
          <w:p w14:paraId="740F6E9B" w14:textId="77777777" w:rsidR="008E6093" w:rsidRPr="006E4F6D" w:rsidRDefault="008E6093" w:rsidP="006E4F6D">
            <w:pPr>
              <w:pStyle w:val="1b"/>
            </w:pPr>
            <w:r w:rsidRPr="006E4F6D">
              <w:rPr>
                <w:rFonts w:hint="eastAsia"/>
              </w:rPr>
              <w:t>366.9</w:t>
            </w:r>
          </w:p>
        </w:tc>
        <w:tc>
          <w:tcPr>
            <w:tcW w:w="0" w:type="auto"/>
            <w:shd w:val="clear" w:color="auto" w:fill="auto"/>
            <w:noWrap/>
            <w:hideMark/>
          </w:tcPr>
          <w:p w14:paraId="0F1331B7" w14:textId="77777777" w:rsidR="008E6093" w:rsidRPr="006E4F6D" w:rsidRDefault="008E6093" w:rsidP="006E4F6D">
            <w:pPr>
              <w:pStyle w:val="1b"/>
            </w:pPr>
            <w:r w:rsidRPr="006E4F6D">
              <w:rPr>
                <w:rFonts w:hint="eastAsia"/>
              </w:rPr>
              <w:t>363.4</w:t>
            </w:r>
          </w:p>
        </w:tc>
        <w:tc>
          <w:tcPr>
            <w:tcW w:w="0" w:type="auto"/>
            <w:shd w:val="clear" w:color="auto" w:fill="auto"/>
            <w:noWrap/>
            <w:hideMark/>
          </w:tcPr>
          <w:p w14:paraId="6E66E144" w14:textId="77777777" w:rsidR="008E6093" w:rsidRPr="006E4F6D" w:rsidRDefault="008E6093" w:rsidP="006E4F6D">
            <w:pPr>
              <w:pStyle w:val="1b"/>
            </w:pPr>
            <w:r w:rsidRPr="006E4F6D">
              <w:rPr>
                <w:rFonts w:hint="eastAsia"/>
              </w:rPr>
              <w:t>373.7</w:t>
            </w:r>
          </w:p>
        </w:tc>
        <w:tc>
          <w:tcPr>
            <w:tcW w:w="0" w:type="auto"/>
            <w:shd w:val="clear" w:color="auto" w:fill="auto"/>
            <w:noWrap/>
            <w:hideMark/>
          </w:tcPr>
          <w:p w14:paraId="7BDCD8D9" w14:textId="77777777" w:rsidR="008E6093" w:rsidRPr="006E4F6D" w:rsidRDefault="008E6093" w:rsidP="006E4F6D">
            <w:pPr>
              <w:pStyle w:val="1b"/>
            </w:pPr>
            <w:r w:rsidRPr="006E4F6D">
              <w:rPr>
                <w:rFonts w:hint="eastAsia"/>
              </w:rPr>
              <w:t>365.5</w:t>
            </w:r>
          </w:p>
        </w:tc>
        <w:tc>
          <w:tcPr>
            <w:tcW w:w="0" w:type="auto"/>
            <w:shd w:val="clear" w:color="auto" w:fill="auto"/>
            <w:noWrap/>
            <w:hideMark/>
          </w:tcPr>
          <w:p w14:paraId="6277F371" w14:textId="77777777" w:rsidR="008E6093" w:rsidRPr="006E4F6D" w:rsidRDefault="008E6093" w:rsidP="006E4F6D">
            <w:pPr>
              <w:pStyle w:val="1b"/>
            </w:pPr>
            <w:r w:rsidRPr="006E4F6D">
              <w:rPr>
                <w:rFonts w:hint="eastAsia"/>
              </w:rPr>
              <w:t>357.7</w:t>
            </w:r>
          </w:p>
        </w:tc>
        <w:tc>
          <w:tcPr>
            <w:tcW w:w="0" w:type="auto"/>
            <w:shd w:val="clear" w:color="auto" w:fill="auto"/>
            <w:noWrap/>
            <w:hideMark/>
          </w:tcPr>
          <w:p w14:paraId="2EC32492" w14:textId="77777777" w:rsidR="008E6093" w:rsidRPr="006E4F6D" w:rsidRDefault="008E6093" w:rsidP="006E4F6D">
            <w:pPr>
              <w:pStyle w:val="1b"/>
            </w:pPr>
            <w:r w:rsidRPr="006E4F6D">
              <w:rPr>
                <w:rFonts w:hint="eastAsia"/>
              </w:rPr>
              <w:t>369</w:t>
            </w:r>
          </w:p>
        </w:tc>
      </w:tr>
      <w:tr w:rsidR="008E6093" w:rsidRPr="006E4F6D" w14:paraId="09593707" w14:textId="77777777" w:rsidTr="00216558">
        <w:trPr>
          <w:trHeight w:val="276"/>
          <w:jc w:val="center"/>
        </w:trPr>
        <w:tc>
          <w:tcPr>
            <w:tcW w:w="0" w:type="auto"/>
            <w:vMerge/>
            <w:shd w:val="clear" w:color="auto" w:fill="auto"/>
            <w:hideMark/>
          </w:tcPr>
          <w:p w14:paraId="42BD84B6" w14:textId="77777777" w:rsidR="008E6093" w:rsidRPr="006E4F6D" w:rsidRDefault="008E6093" w:rsidP="006E4F6D">
            <w:pPr>
              <w:pStyle w:val="1b"/>
            </w:pPr>
          </w:p>
        </w:tc>
        <w:tc>
          <w:tcPr>
            <w:tcW w:w="0" w:type="auto"/>
            <w:vMerge/>
            <w:shd w:val="clear" w:color="auto" w:fill="auto"/>
            <w:hideMark/>
          </w:tcPr>
          <w:p w14:paraId="7B992303" w14:textId="77777777" w:rsidR="008E6093" w:rsidRPr="006E4F6D" w:rsidRDefault="008E6093" w:rsidP="006E4F6D">
            <w:pPr>
              <w:pStyle w:val="1b"/>
            </w:pPr>
          </w:p>
        </w:tc>
        <w:tc>
          <w:tcPr>
            <w:tcW w:w="0" w:type="auto"/>
            <w:shd w:val="clear" w:color="auto" w:fill="auto"/>
            <w:noWrap/>
            <w:hideMark/>
          </w:tcPr>
          <w:p w14:paraId="3CE135AF" w14:textId="77777777" w:rsidR="008E6093" w:rsidRPr="006E4F6D" w:rsidRDefault="008E6093" w:rsidP="006E4F6D">
            <w:pPr>
              <w:pStyle w:val="1b"/>
            </w:pPr>
            <w:r w:rsidRPr="006E4F6D">
              <w:rPr>
                <w:rFonts w:hint="eastAsia"/>
              </w:rPr>
              <w:t>单材广（毫米）</w:t>
            </w:r>
          </w:p>
        </w:tc>
        <w:tc>
          <w:tcPr>
            <w:tcW w:w="0" w:type="auto"/>
            <w:shd w:val="clear" w:color="auto" w:fill="auto"/>
            <w:noWrap/>
            <w:hideMark/>
          </w:tcPr>
          <w:p w14:paraId="26D53D56" w14:textId="77777777" w:rsidR="008E6093" w:rsidRPr="006E4F6D" w:rsidRDefault="008E6093" w:rsidP="006E4F6D">
            <w:pPr>
              <w:pStyle w:val="1b"/>
            </w:pPr>
            <w:r w:rsidRPr="006E4F6D">
              <w:rPr>
                <w:rFonts w:hint="eastAsia"/>
              </w:rPr>
              <w:t>258.8</w:t>
            </w:r>
          </w:p>
        </w:tc>
        <w:tc>
          <w:tcPr>
            <w:tcW w:w="0" w:type="auto"/>
            <w:shd w:val="clear" w:color="auto" w:fill="auto"/>
            <w:noWrap/>
            <w:hideMark/>
          </w:tcPr>
          <w:p w14:paraId="5D9EE003" w14:textId="77777777" w:rsidR="008E6093" w:rsidRPr="006E4F6D" w:rsidRDefault="008E6093" w:rsidP="006E4F6D">
            <w:pPr>
              <w:pStyle w:val="1b"/>
            </w:pPr>
            <w:r w:rsidRPr="006E4F6D">
              <w:rPr>
                <w:rFonts w:hint="eastAsia"/>
              </w:rPr>
              <w:t>251.1</w:t>
            </w:r>
          </w:p>
        </w:tc>
        <w:tc>
          <w:tcPr>
            <w:tcW w:w="0" w:type="auto"/>
            <w:shd w:val="clear" w:color="auto" w:fill="auto"/>
            <w:noWrap/>
            <w:hideMark/>
          </w:tcPr>
          <w:p w14:paraId="3304AFC7"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55D83338" w14:textId="77777777" w:rsidR="008E6093" w:rsidRPr="006E4F6D" w:rsidRDefault="008E6093" w:rsidP="006E4F6D">
            <w:pPr>
              <w:pStyle w:val="1b"/>
            </w:pPr>
            <w:r w:rsidRPr="006E4F6D">
              <w:rPr>
                <w:rFonts w:hint="eastAsia"/>
              </w:rPr>
              <w:t>256.9</w:t>
            </w:r>
          </w:p>
        </w:tc>
        <w:tc>
          <w:tcPr>
            <w:tcW w:w="0" w:type="auto"/>
            <w:shd w:val="clear" w:color="auto" w:fill="auto"/>
            <w:noWrap/>
            <w:hideMark/>
          </w:tcPr>
          <w:p w14:paraId="6231C196" w14:textId="77777777" w:rsidR="008E6093" w:rsidRPr="006E4F6D" w:rsidRDefault="008E6093" w:rsidP="006E4F6D">
            <w:pPr>
              <w:pStyle w:val="1b"/>
            </w:pPr>
            <w:r w:rsidRPr="006E4F6D">
              <w:rPr>
                <w:rFonts w:hint="eastAsia"/>
              </w:rPr>
              <w:t>254</w:t>
            </w:r>
          </w:p>
        </w:tc>
        <w:tc>
          <w:tcPr>
            <w:tcW w:w="0" w:type="auto"/>
            <w:shd w:val="clear" w:color="auto" w:fill="auto"/>
            <w:noWrap/>
            <w:hideMark/>
          </w:tcPr>
          <w:p w14:paraId="29DC73F5" w14:textId="77777777" w:rsidR="008E6093" w:rsidRPr="006E4F6D" w:rsidRDefault="008E6093" w:rsidP="006E4F6D">
            <w:pPr>
              <w:pStyle w:val="1b"/>
            </w:pPr>
            <w:r w:rsidRPr="006E4F6D">
              <w:rPr>
                <w:rFonts w:hint="eastAsia"/>
              </w:rPr>
              <w:t>263.7</w:t>
            </w:r>
          </w:p>
        </w:tc>
      </w:tr>
      <w:tr w:rsidR="008E6093" w:rsidRPr="006E4F6D" w14:paraId="7F1011BD" w14:textId="77777777" w:rsidTr="00216558">
        <w:trPr>
          <w:trHeight w:val="276"/>
          <w:jc w:val="center"/>
        </w:trPr>
        <w:tc>
          <w:tcPr>
            <w:tcW w:w="0" w:type="auto"/>
            <w:vMerge/>
            <w:shd w:val="clear" w:color="auto" w:fill="auto"/>
            <w:hideMark/>
          </w:tcPr>
          <w:p w14:paraId="3EA0C3C9" w14:textId="77777777" w:rsidR="008E6093" w:rsidRPr="006E4F6D" w:rsidRDefault="008E6093" w:rsidP="006E4F6D">
            <w:pPr>
              <w:pStyle w:val="1b"/>
            </w:pPr>
          </w:p>
        </w:tc>
        <w:tc>
          <w:tcPr>
            <w:tcW w:w="0" w:type="auto"/>
            <w:vMerge/>
            <w:shd w:val="clear" w:color="auto" w:fill="auto"/>
            <w:hideMark/>
          </w:tcPr>
          <w:p w14:paraId="3883D15C" w14:textId="77777777" w:rsidR="008E6093" w:rsidRPr="006E4F6D" w:rsidRDefault="008E6093" w:rsidP="006E4F6D">
            <w:pPr>
              <w:pStyle w:val="1b"/>
            </w:pPr>
          </w:p>
        </w:tc>
        <w:tc>
          <w:tcPr>
            <w:tcW w:w="0" w:type="auto"/>
            <w:shd w:val="clear" w:color="auto" w:fill="auto"/>
            <w:noWrap/>
            <w:hideMark/>
          </w:tcPr>
          <w:p w14:paraId="34037A02" w14:textId="77777777" w:rsidR="008E6093" w:rsidRPr="006E4F6D" w:rsidRDefault="008E6093" w:rsidP="006E4F6D">
            <w:pPr>
              <w:pStyle w:val="1b"/>
            </w:pPr>
            <w:r w:rsidRPr="006E4F6D">
              <w:rPr>
                <w:rFonts w:hint="eastAsia"/>
              </w:rPr>
              <w:t>材广比</w:t>
            </w:r>
          </w:p>
        </w:tc>
        <w:tc>
          <w:tcPr>
            <w:tcW w:w="0" w:type="auto"/>
            <w:shd w:val="clear" w:color="auto" w:fill="auto"/>
            <w:noWrap/>
            <w:hideMark/>
          </w:tcPr>
          <w:p w14:paraId="046C726D" w14:textId="77777777" w:rsidR="008E6093" w:rsidRPr="006E4F6D" w:rsidRDefault="008E6093" w:rsidP="006E4F6D">
            <w:pPr>
              <w:pStyle w:val="1b"/>
            </w:pPr>
            <w:r w:rsidRPr="006E4F6D">
              <w:rPr>
                <w:rFonts w:hint="eastAsia"/>
              </w:rPr>
              <w:t xml:space="preserve">1.418 </w:t>
            </w:r>
          </w:p>
        </w:tc>
        <w:tc>
          <w:tcPr>
            <w:tcW w:w="0" w:type="auto"/>
            <w:shd w:val="clear" w:color="auto" w:fill="auto"/>
            <w:noWrap/>
            <w:hideMark/>
          </w:tcPr>
          <w:p w14:paraId="4F6E6EF4" w14:textId="77777777" w:rsidR="008E6093" w:rsidRPr="006E4F6D" w:rsidRDefault="008E6093" w:rsidP="006E4F6D">
            <w:pPr>
              <w:pStyle w:val="1b"/>
            </w:pPr>
            <w:r w:rsidRPr="006E4F6D">
              <w:rPr>
                <w:rFonts w:hint="eastAsia"/>
              </w:rPr>
              <w:t xml:space="preserve">1.447 </w:t>
            </w:r>
          </w:p>
        </w:tc>
        <w:tc>
          <w:tcPr>
            <w:tcW w:w="0" w:type="auto"/>
            <w:shd w:val="clear" w:color="auto" w:fill="auto"/>
            <w:noWrap/>
            <w:hideMark/>
          </w:tcPr>
          <w:p w14:paraId="5AA358B0" w14:textId="77777777" w:rsidR="008E6093" w:rsidRPr="006E4F6D" w:rsidRDefault="008E6093" w:rsidP="006E4F6D">
            <w:pPr>
              <w:pStyle w:val="1b"/>
            </w:pPr>
            <w:r w:rsidRPr="006E4F6D">
              <w:rPr>
                <w:rFonts w:hint="eastAsia"/>
              </w:rPr>
              <w:t>N</w:t>
            </w:r>
          </w:p>
        </w:tc>
        <w:tc>
          <w:tcPr>
            <w:tcW w:w="0" w:type="auto"/>
            <w:shd w:val="clear" w:color="auto" w:fill="auto"/>
            <w:noWrap/>
            <w:hideMark/>
          </w:tcPr>
          <w:p w14:paraId="478E2DCE" w14:textId="77777777" w:rsidR="008E6093" w:rsidRPr="006E4F6D" w:rsidRDefault="008E6093" w:rsidP="006E4F6D">
            <w:pPr>
              <w:pStyle w:val="1b"/>
            </w:pPr>
            <w:r w:rsidRPr="006E4F6D">
              <w:rPr>
                <w:rFonts w:hint="eastAsia"/>
              </w:rPr>
              <w:t xml:space="preserve">1.423 </w:t>
            </w:r>
          </w:p>
        </w:tc>
        <w:tc>
          <w:tcPr>
            <w:tcW w:w="0" w:type="auto"/>
            <w:shd w:val="clear" w:color="auto" w:fill="auto"/>
            <w:noWrap/>
            <w:hideMark/>
          </w:tcPr>
          <w:p w14:paraId="348017D2" w14:textId="77777777" w:rsidR="008E6093" w:rsidRPr="006E4F6D" w:rsidRDefault="008E6093" w:rsidP="006E4F6D">
            <w:pPr>
              <w:pStyle w:val="1b"/>
            </w:pPr>
            <w:r w:rsidRPr="006E4F6D">
              <w:rPr>
                <w:rFonts w:hint="eastAsia"/>
              </w:rPr>
              <w:t xml:space="preserve">1.408 </w:t>
            </w:r>
          </w:p>
        </w:tc>
        <w:tc>
          <w:tcPr>
            <w:tcW w:w="0" w:type="auto"/>
            <w:shd w:val="clear" w:color="auto" w:fill="auto"/>
            <w:noWrap/>
            <w:hideMark/>
          </w:tcPr>
          <w:p w14:paraId="311EA0EA" w14:textId="77777777" w:rsidR="008E6093" w:rsidRPr="006E4F6D" w:rsidRDefault="008E6093" w:rsidP="006E4F6D">
            <w:pPr>
              <w:pStyle w:val="1b"/>
            </w:pPr>
            <w:r w:rsidRPr="006E4F6D">
              <w:rPr>
                <w:rFonts w:hint="eastAsia"/>
              </w:rPr>
              <w:t xml:space="preserve">1.399 </w:t>
            </w:r>
          </w:p>
        </w:tc>
      </w:tr>
    </w:tbl>
    <w:p w14:paraId="26856C9C" w14:textId="18E784A2" w:rsidR="008E6093" w:rsidRDefault="008E6093" w:rsidP="00B34123">
      <w:pPr>
        <w:pStyle w:val="af8"/>
        <w:spacing w:before="156" w:after="156"/>
        <w:ind w:firstLineChars="0" w:firstLine="0"/>
      </w:pPr>
      <w:r>
        <w:fldChar w:fldCharType="begin"/>
      </w:r>
      <w:r>
        <w:instrText xml:space="preserve"> LINK Excel.Sheet.12 "D:\\</w:instrText>
      </w:r>
      <w:r>
        <w:instrText>李泽辉</w:instrText>
      </w:r>
      <w:r>
        <w:instrText xml:space="preserve"> </w:instrText>
      </w:r>
      <w:r>
        <w:instrText>博士论文</w:instrText>
      </w:r>
      <w:r>
        <w:instrText>\\</w:instrText>
      </w:r>
      <w:r>
        <w:instrText>备份区</w:instrText>
      </w:r>
      <w:r>
        <w:instrText>-</w:instrText>
      </w:r>
      <w:r>
        <w:instrText>应县木塔大论文</w:instrText>
      </w:r>
      <w:r>
        <w:instrText>\\</w:instrText>
      </w:r>
      <w:r>
        <w:instrText>第</w:instrText>
      </w:r>
      <w:r>
        <w:instrText>4</w:instrText>
      </w:r>
      <w:r>
        <w:instrText>章表格</w:instrText>
      </w:r>
      <w:r>
        <w:instrText>.xlsx" "</w:instrText>
      </w:r>
      <w:r>
        <w:instrText>材广比（内）</w:instrText>
      </w:r>
      <w:r>
        <w:instrText xml:space="preserve"> (2)!R29C1:R41C9" \a \f 5 \h  \* MERGEFORMAT </w:instrText>
      </w:r>
      <w:r>
        <w:fldChar w:fldCharType="separate"/>
      </w:r>
      <w:bookmarkStart w:id="24" w:name="_Ref174399899"/>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4</w:t>
      </w:r>
      <w:r>
        <w:fldChar w:fldCharType="end"/>
      </w:r>
      <w:bookmarkEnd w:id="24"/>
      <w:r>
        <w:t xml:space="preserve"> </w:t>
      </w:r>
      <w:r>
        <w:rPr>
          <w:rFonts w:hint="eastAsia"/>
        </w:rPr>
        <w:t>各层外槽铺作内跳足、单材广（均值）比统计表</w:t>
      </w:r>
    </w:p>
    <w:tbl>
      <w:tblPr>
        <w:tblW w:w="0" w:type="auto"/>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296"/>
        <w:gridCol w:w="891"/>
        <w:gridCol w:w="1476"/>
        <w:gridCol w:w="621"/>
        <w:gridCol w:w="531"/>
        <w:gridCol w:w="621"/>
        <w:gridCol w:w="621"/>
        <w:gridCol w:w="621"/>
        <w:gridCol w:w="621"/>
      </w:tblGrid>
      <w:tr w:rsidR="008E6093" w:rsidRPr="006E4F6D" w14:paraId="239A0E09" w14:textId="77777777" w:rsidTr="0012642C">
        <w:trPr>
          <w:trHeight w:val="170"/>
          <w:jc w:val="center"/>
        </w:trPr>
        <w:tc>
          <w:tcPr>
            <w:tcW w:w="0" w:type="auto"/>
            <w:gridSpan w:val="3"/>
            <w:tcBorders>
              <w:top w:val="single" w:sz="12" w:space="0" w:color="auto"/>
              <w:bottom w:val="single" w:sz="8" w:space="0" w:color="auto"/>
            </w:tcBorders>
            <w:shd w:val="clear" w:color="auto" w:fill="auto"/>
            <w:hideMark/>
          </w:tcPr>
          <w:p w14:paraId="67A45457" w14:textId="77777777" w:rsidR="008E6093" w:rsidRPr="006E4F6D" w:rsidRDefault="008E6093" w:rsidP="006E4F6D">
            <w:pPr>
              <w:pStyle w:val="1b"/>
            </w:pPr>
            <w:r w:rsidRPr="006E4F6D">
              <w:rPr>
                <w:rFonts w:hint="eastAsia"/>
              </w:rPr>
              <w:t>类别</w:t>
            </w:r>
          </w:p>
        </w:tc>
        <w:tc>
          <w:tcPr>
            <w:tcW w:w="0" w:type="auto"/>
            <w:tcBorders>
              <w:top w:val="single" w:sz="12" w:space="0" w:color="auto"/>
              <w:bottom w:val="single" w:sz="8" w:space="0" w:color="auto"/>
            </w:tcBorders>
            <w:shd w:val="clear" w:color="auto" w:fill="auto"/>
            <w:hideMark/>
          </w:tcPr>
          <w:p w14:paraId="26448C3C" w14:textId="77777777" w:rsidR="008E6093" w:rsidRPr="006E4F6D" w:rsidRDefault="008E6093" w:rsidP="006E4F6D">
            <w:pPr>
              <w:pStyle w:val="1b"/>
            </w:pPr>
            <w:r w:rsidRPr="006E4F6D">
              <w:rPr>
                <w:rFonts w:hint="eastAsia"/>
              </w:rPr>
              <w:t>副阶</w:t>
            </w:r>
          </w:p>
        </w:tc>
        <w:tc>
          <w:tcPr>
            <w:tcW w:w="0" w:type="auto"/>
            <w:tcBorders>
              <w:top w:val="single" w:sz="12" w:space="0" w:color="auto"/>
              <w:bottom w:val="single" w:sz="8" w:space="0" w:color="auto"/>
            </w:tcBorders>
            <w:shd w:val="clear" w:color="auto" w:fill="auto"/>
            <w:hideMark/>
          </w:tcPr>
          <w:p w14:paraId="2EC4B297" w14:textId="77777777" w:rsidR="008E6093" w:rsidRPr="006E4F6D" w:rsidRDefault="008E6093" w:rsidP="006E4F6D">
            <w:pPr>
              <w:pStyle w:val="1b"/>
            </w:pPr>
            <w:r w:rsidRPr="006E4F6D">
              <w:rPr>
                <w:rFonts w:hint="eastAsia"/>
              </w:rPr>
              <w:t>1</w:t>
            </w:r>
            <w:r w:rsidRPr="006E4F6D">
              <w:rPr>
                <w:rFonts w:hint="eastAsia"/>
              </w:rPr>
              <w:t>层</w:t>
            </w:r>
          </w:p>
        </w:tc>
        <w:tc>
          <w:tcPr>
            <w:tcW w:w="0" w:type="auto"/>
            <w:tcBorders>
              <w:top w:val="single" w:sz="12" w:space="0" w:color="auto"/>
              <w:bottom w:val="single" w:sz="8" w:space="0" w:color="auto"/>
            </w:tcBorders>
            <w:shd w:val="clear" w:color="auto" w:fill="auto"/>
            <w:hideMark/>
          </w:tcPr>
          <w:p w14:paraId="4B0407B2" w14:textId="77777777" w:rsidR="008E6093" w:rsidRPr="006E4F6D" w:rsidRDefault="008E6093" w:rsidP="006E4F6D">
            <w:pPr>
              <w:pStyle w:val="1b"/>
            </w:pPr>
            <w:r w:rsidRPr="006E4F6D">
              <w:rPr>
                <w:rFonts w:hint="eastAsia"/>
              </w:rPr>
              <w:t>2</w:t>
            </w:r>
            <w:r w:rsidRPr="006E4F6D">
              <w:rPr>
                <w:rFonts w:hint="eastAsia"/>
              </w:rPr>
              <w:t>层</w:t>
            </w:r>
          </w:p>
        </w:tc>
        <w:tc>
          <w:tcPr>
            <w:tcW w:w="0" w:type="auto"/>
            <w:tcBorders>
              <w:top w:val="single" w:sz="12" w:space="0" w:color="auto"/>
              <w:bottom w:val="single" w:sz="8" w:space="0" w:color="auto"/>
            </w:tcBorders>
            <w:shd w:val="clear" w:color="auto" w:fill="auto"/>
            <w:hideMark/>
          </w:tcPr>
          <w:p w14:paraId="74A82462" w14:textId="77777777" w:rsidR="008E6093" w:rsidRPr="006E4F6D" w:rsidRDefault="008E6093" w:rsidP="006E4F6D">
            <w:pPr>
              <w:pStyle w:val="1b"/>
            </w:pPr>
            <w:r w:rsidRPr="006E4F6D">
              <w:rPr>
                <w:rFonts w:hint="eastAsia"/>
              </w:rPr>
              <w:t>3</w:t>
            </w:r>
            <w:r w:rsidRPr="006E4F6D">
              <w:rPr>
                <w:rFonts w:hint="eastAsia"/>
              </w:rPr>
              <w:t>层</w:t>
            </w:r>
          </w:p>
        </w:tc>
        <w:tc>
          <w:tcPr>
            <w:tcW w:w="0" w:type="auto"/>
            <w:tcBorders>
              <w:top w:val="single" w:sz="12" w:space="0" w:color="auto"/>
              <w:bottom w:val="single" w:sz="8" w:space="0" w:color="auto"/>
            </w:tcBorders>
            <w:shd w:val="clear" w:color="auto" w:fill="auto"/>
            <w:hideMark/>
          </w:tcPr>
          <w:p w14:paraId="7188B2F1" w14:textId="77777777" w:rsidR="008E6093" w:rsidRPr="006E4F6D" w:rsidRDefault="008E6093" w:rsidP="006E4F6D">
            <w:pPr>
              <w:pStyle w:val="1b"/>
            </w:pPr>
            <w:r w:rsidRPr="006E4F6D">
              <w:rPr>
                <w:rFonts w:hint="eastAsia"/>
              </w:rPr>
              <w:t>4</w:t>
            </w:r>
            <w:r w:rsidRPr="006E4F6D">
              <w:rPr>
                <w:rFonts w:hint="eastAsia"/>
              </w:rPr>
              <w:t>层</w:t>
            </w:r>
          </w:p>
        </w:tc>
        <w:tc>
          <w:tcPr>
            <w:tcW w:w="0" w:type="auto"/>
            <w:tcBorders>
              <w:top w:val="single" w:sz="12" w:space="0" w:color="auto"/>
              <w:bottom w:val="single" w:sz="8" w:space="0" w:color="auto"/>
            </w:tcBorders>
            <w:shd w:val="clear" w:color="auto" w:fill="auto"/>
            <w:hideMark/>
          </w:tcPr>
          <w:p w14:paraId="2445C4C2" w14:textId="77777777" w:rsidR="008E6093" w:rsidRPr="006E4F6D" w:rsidRDefault="008E6093" w:rsidP="006E4F6D">
            <w:pPr>
              <w:pStyle w:val="1b"/>
            </w:pPr>
            <w:r w:rsidRPr="006E4F6D">
              <w:rPr>
                <w:rFonts w:hint="eastAsia"/>
              </w:rPr>
              <w:t>5</w:t>
            </w:r>
            <w:r w:rsidRPr="006E4F6D">
              <w:rPr>
                <w:rFonts w:hint="eastAsia"/>
              </w:rPr>
              <w:t>层</w:t>
            </w:r>
          </w:p>
        </w:tc>
      </w:tr>
      <w:tr w:rsidR="008E6093" w:rsidRPr="006E4F6D" w14:paraId="7DB1796E" w14:textId="77777777" w:rsidTr="0012642C">
        <w:trPr>
          <w:trHeight w:val="170"/>
          <w:jc w:val="center"/>
        </w:trPr>
        <w:tc>
          <w:tcPr>
            <w:tcW w:w="0" w:type="auto"/>
            <w:vMerge w:val="restart"/>
            <w:tcBorders>
              <w:top w:val="single" w:sz="8" w:space="0" w:color="auto"/>
            </w:tcBorders>
            <w:shd w:val="clear" w:color="auto" w:fill="auto"/>
            <w:hideMark/>
          </w:tcPr>
          <w:p w14:paraId="681934A7" w14:textId="77777777" w:rsidR="008E6093" w:rsidRPr="006E4F6D" w:rsidRDefault="008E6093" w:rsidP="006E4F6D">
            <w:pPr>
              <w:pStyle w:val="1b"/>
            </w:pPr>
            <w:r w:rsidRPr="006E4F6D">
              <w:rPr>
                <w:rFonts w:hint="eastAsia"/>
              </w:rPr>
              <w:t>外槽柱头铺作</w:t>
            </w:r>
          </w:p>
        </w:tc>
        <w:tc>
          <w:tcPr>
            <w:tcW w:w="0" w:type="auto"/>
            <w:vMerge w:val="restart"/>
            <w:tcBorders>
              <w:top w:val="single" w:sz="8" w:space="0" w:color="auto"/>
            </w:tcBorders>
            <w:shd w:val="clear" w:color="auto" w:fill="auto"/>
            <w:hideMark/>
          </w:tcPr>
          <w:p w14:paraId="2A05CC27" w14:textId="77777777" w:rsidR="008E6093" w:rsidRPr="006E4F6D" w:rsidRDefault="008E6093" w:rsidP="006E4F6D">
            <w:pPr>
              <w:pStyle w:val="1b"/>
            </w:pPr>
            <w:r w:rsidRPr="006E4F6D">
              <w:rPr>
                <w:rFonts w:hint="eastAsia"/>
              </w:rPr>
              <w:t>1</w:t>
            </w:r>
            <w:r w:rsidRPr="006E4F6D">
              <w:rPr>
                <w:rFonts w:hint="eastAsia"/>
              </w:rPr>
              <w:t>跳华栱</w:t>
            </w:r>
          </w:p>
        </w:tc>
        <w:tc>
          <w:tcPr>
            <w:tcW w:w="0" w:type="auto"/>
            <w:tcBorders>
              <w:top w:val="single" w:sz="8" w:space="0" w:color="auto"/>
            </w:tcBorders>
            <w:shd w:val="clear" w:color="auto" w:fill="auto"/>
            <w:hideMark/>
          </w:tcPr>
          <w:p w14:paraId="3B75B3B5" w14:textId="77777777" w:rsidR="008E6093" w:rsidRPr="006E4F6D" w:rsidRDefault="008E6093" w:rsidP="006E4F6D">
            <w:pPr>
              <w:pStyle w:val="1b"/>
            </w:pPr>
            <w:r w:rsidRPr="006E4F6D">
              <w:rPr>
                <w:rFonts w:hint="eastAsia"/>
              </w:rPr>
              <w:t>足材广（毫米）</w:t>
            </w:r>
          </w:p>
        </w:tc>
        <w:tc>
          <w:tcPr>
            <w:tcW w:w="0" w:type="auto"/>
            <w:tcBorders>
              <w:top w:val="single" w:sz="8" w:space="0" w:color="auto"/>
            </w:tcBorders>
            <w:shd w:val="clear" w:color="auto" w:fill="auto"/>
            <w:hideMark/>
          </w:tcPr>
          <w:p w14:paraId="2D7C01CB" w14:textId="77777777" w:rsidR="008E6093" w:rsidRPr="006E4F6D" w:rsidRDefault="008E6093" w:rsidP="006E4F6D">
            <w:pPr>
              <w:pStyle w:val="1b"/>
            </w:pPr>
            <w:r w:rsidRPr="006E4F6D">
              <w:rPr>
                <w:rFonts w:hint="eastAsia"/>
              </w:rPr>
              <w:t>358</w:t>
            </w:r>
          </w:p>
        </w:tc>
        <w:tc>
          <w:tcPr>
            <w:tcW w:w="0" w:type="auto"/>
            <w:tcBorders>
              <w:top w:val="single" w:sz="8" w:space="0" w:color="auto"/>
            </w:tcBorders>
            <w:shd w:val="clear" w:color="auto" w:fill="auto"/>
            <w:hideMark/>
          </w:tcPr>
          <w:p w14:paraId="095D96D3" w14:textId="77777777" w:rsidR="008E6093" w:rsidRPr="006E4F6D" w:rsidRDefault="008E6093" w:rsidP="006E4F6D">
            <w:pPr>
              <w:pStyle w:val="1b"/>
            </w:pPr>
            <w:r w:rsidRPr="006E4F6D">
              <w:rPr>
                <w:rFonts w:hint="eastAsia"/>
              </w:rPr>
              <w:t>N</w:t>
            </w:r>
          </w:p>
        </w:tc>
        <w:tc>
          <w:tcPr>
            <w:tcW w:w="0" w:type="auto"/>
            <w:tcBorders>
              <w:top w:val="single" w:sz="8" w:space="0" w:color="auto"/>
            </w:tcBorders>
            <w:shd w:val="clear" w:color="auto" w:fill="auto"/>
            <w:hideMark/>
          </w:tcPr>
          <w:p w14:paraId="666FDA77" w14:textId="77777777" w:rsidR="008E6093" w:rsidRPr="006E4F6D" w:rsidRDefault="008E6093" w:rsidP="006E4F6D">
            <w:pPr>
              <w:pStyle w:val="1b"/>
            </w:pPr>
            <w:r w:rsidRPr="006E4F6D">
              <w:rPr>
                <w:rFonts w:hint="eastAsia"/>
              </w:rPr>
              <w:t>N</w:t>
            </w:r>
          </w:p>
        </w:tc>
        <w:tc>
          <w:tcPr>
            <w:tcW w:w="0" w:type="auto"/>
            <w:tcBorders>
              <w:top w:val="single" w:sz="8" w:space="0" w:color="auto"/>
            </w:tcBorders>
            <w:shd w:val="clear" w:color="auto" w:fill="auto"/>
            <w:hideMark/>
          </w:tcPr>
          <w:p w14:paraId="6C1D01D0" w14:textId="77777777" w:rsidR="008E6093" w:rsidRPr="006E4F6D" w:rsidRDefault="008E6093" w:rsidP="006E4F6D">
            <w:pPr>
              <w:pStyle w:val="1b"/>
            </w:pPr>
            <w:r w:rsidRPr="006E4F6D">
              <w:rPr>
                <w:rFonts w:hint="eastAsia"/>
              </w:rPr>
              <w:t>N</w:t>
            </w:r>
          </w:p>
        </w:tc>
        <w:tc>
          <w:tcPr>
            <w:tcW w:w="0" w:type="auto"/>
            <w:tcBorders>
              <w:top w:val="single" w:sz="8" w:space="0" w:color="auto"/>
            </w:tcBorders>
            <w:shd w:val="clear" w:color="auto" w:fill="auto"/>
            <w:hideMark/>
          </w:tcPr>
          <w:p w14:paraId="2FDB68B2" w14:textId="77777777" w:rsidR="008E6093" w:rsidRPr="006E4F6D" w:rsidRDefault="008E6093" w:rsidP="006E4F6D">
            <w:pPr>
              <w:pStyle w:val="1b"/>
            </w:pPr>
            <w:r w:rsidRPr="006E4F6D">
              <w:rPr>
                <w:rFonts w:hint="eastAsia"/>
              </w:rPr>
              <w:t>N</w:t>
            </w:r>
          </w:p>
        </w:tc>
        <w:tc>
          <w:tcPr>
            <w:tcW w:w="0" w:type="auto"/>
            <w:tcBorders>
              <w:top w:val="single" w:sz="8" w:space="0" w:color="auto"/>
            </w:tcBorders>
            <w:shd w:val="clear" w:color="auto" w:fill="auto"/>
            <w:hideMark/>
          </w:tcPr>
          <w:p w14:paraId="0F4C504E" w14:textId="77777777" w:rsidR="008E6093" w:rsidRPr="006E4F6D" w:rsidRDefault="008E6093" w:rsidP="006E4F6D">
            <w:pPr>
              <w:pStyle w:val="1b"/>
            </w:pPr>
            <w:r w:rsidRPr="006E4F6D">
              <w:rPr>
                <w:rFonts w:hint="eastAsia"/>
              </w:rPr>
              <w:t>366.6</w:t>
            </w:r>
          </w:p>
        </w:tc>
      </w:tr>
      <w:tr w:rsidR="008E6093" w:rsidRPr="006E4F6D" w14:paraId="63423468" w14:textId="77777777" w:rsidTr="0012642C">
        <w:trPr>
          <w:trHeight w:val="170"/>
          <w:jc w:val="center"/>
        </w:trPr>
        <w:tc>
          <w:tcPr>
            <w:tcW w:w="0" w:type="auto"/>
            <w:vMerge/>
            <w:shd w:val="clear" w:color="auto" w:fill="auto"/>
            <w:hideMark/>
          </w:tcPr>
          <w:p w14:paraId="1C8C5A8A" w14:textId="77777777" w:rsidR="008E6093" w:rsidRPr="006E4F6D" w:rsidRDefault="008E6093" w:rsidP="006E4F6D">
            <w:pPr>
              <w:pStyle w:val="1b"/>
            </w:pPr>
          </w:p>
        </w:tc>
        <w:tc>
          <w:tcPr>
            <w:tcW w:w="0" w:type="auto"/>
            <w:vMerge/>
            <w:shd w:val="clear" w:color="auto" w:fill="auto"/>
            <w:hideMark/>
          </w:tcPr>
          <w:p w14:paraId="4F7A110F" w14:textId="77777777" w:rsidR="008E6093" w:rsidRPr="006E4F6D" w:rsidRDefault="008E6093" w:rsidP="006E4F6D">
            <w:pPr>
              <w:pStyle w:val="1b"/>
            </w:pPr>
          </w:p>
        </w:tc>
        <w:tc>
          <w:tcPr>
            <w:tcW w:w="0" w:type="auto"/>
            <w:shd w:val="clear" w:color="auto" w:fill="auto"/>
            <w:hideMark/>
          </w:tcPr>
          <w:p w14:paraId="18ED5DBE" w14:textId="77777777" w:rsidR="008E6093" w:rsidRPr="006E4F6D" w:rsidRDefault="008E6093" w:rsidP="006E4F6D">
            <w:pPr>
              <w:pStyle w:val="1b"/>
            </w:pPr>
            <w:r w:rsidRPr="006E4F6D">
              <w:rPr>
                <w:rFonts w:hint="eastAsia"/>
              </w:rPr>
              <w:t>单材广（毫米）</w:t>
            </w:r>
          </w:p>
        </w:tc>
        <w:tc>
          <w:tcPr>
            <w:tcW w:w="0" w:type="auto"/>
            <w:shd w:val="clear" w:color="auto" w:fill="auto"/>
            <w:hideMark/>
          </w:tcPr>
          <w:p w14:paraId="65320E13" w14:textId="77777777" w:rsidR="008E6093" w:rsidRPr="006E4F6D" w:rsidRDefault="008E6093" w:rsidP="006E4F6D">
            <w:pPr>
              <w:pStyle w:val="1b"/>
            </w:pPr>
            <w:r w:rsidRPr="006E4F6D">
              <w:rPr>
                <w:rFonts w:hint="eastAsia"/>
              </w:rPr>
              <w:t>253</w:t>
            </w:r>
          </w:p>
        </w:tc>
        <w:tc>
          <w:tcPr>
            <w:tcW w:w="0" w:type="auto"/>
            <w:shd w:val="clear" w:color="auto" w:fill="auto"/>
            <w:hideMark/>
          </w:tcPr>
          <w:p w14:paraId="4C52D6C1" w14:textId="77777777" w:rsidR="008E6093" w:rsidRPr="006E4F6D" w:rsidRDefault="008E6093" w:rsidP="006E4F6D">
            <w:pPr>
              <w:pStyle w:val="1b"/>
            </w:pPr>
            <w:r w:rsidRPr="006E4F6D">
              <w:rPr>
                <w:rFonts w:hint="eastAsia"/>
              </w:rPr>
              <w:t>N</w:t>
            </w:r>
          </w:p>
        </w:tc>
        <w:tc>
          <w:tcPr>
            <w:tcW w:w="0" w:type="auto"/>
            <w:shd w:val="clear" w:color="auto" w:fill="auto"/>
            <w:hideMark/>
          </w:tcPr>
          <w:p w14:paraId="21057A83" w14:textId="77777777" w:rsidR="008E6093" w:rsidRPr="006E4F6D" w:rsidRDefault="008E6093" w:rsidP="006E4F6D">
            <w:pPr>
              <w:pStyle w:val="1b"/>
            </w:pPr>
            <w:r w:rsidRPr="006E4F6D">
              <w:rPr>
                <w:rFonts w:hint="eastAsia"/>
              </w:rPr>
              <w:t>N</w:t>
            </w:r>
          </w:p>
        </w:tc>
        <w:tc>
          <w:tcPr>
            <w:tcW w:w="0" w:type="auto"/>
            <w:shd w:val="clear" w:color="auto" w:fill="auto"/>
            <w:hideMark/>
          </w:tcPr>
          <w:p w14:paraId="6A39C99B" w14:textId="77777777" w:rsidR="008E6093" w:rsidRPr="006E4F6D" w:rsidRDefault="008E6093" w:rsidP="006E4F6D">
            <w:pPr>
              <w:pStyle w:val="1b"/>
            </w:pPr>
            <w:r w:rsidRPr="006E4F6D">
              <w:rPr>
                <w:rFonts w:hint="eastAsia"/>
              </w:rPr>
              <w:t>N</w:t>
            </w:r>
          </w:p>
        </w:tc>
        <w:tc>
          <w:tcPr>
            <w:tcW w:w="0" w:type="auto"/>
            <w:shd w:val="clear" w:color="auto" w:fill="auto"/>
            <w:hideMark/>
          </w:tcPr>
          <w:p w14:paraId="45F82D3A" w14:textId="77777777" w:rsidR="008E6093" w:rsidRPr="006E4F6D" w:rsidRDefault="008E6093" w:rsidP="006E4F6D">
            <w:pPr>
              <w:pStyle w:val="1b"/>
            </w:pPr>
            <w:r w:rsidRPr="006E4F6D">
              <w:rPr>
                <w:rFonts w:hint="eastAsia"/>
              </w:rPr>
              <w:t>N</w:t>
            </w:r>
          </w:p>
        </w:tc>
        <w:tc>
          <w:tcPr>
            <w:tcW w:w="0" w:type="auto"/>
            <w:shd w:val="clear" w:color="auto" w:fill="auto"/>
            <w:hideMark/>
          </w:tcPr>
          <w:p w14:paraId="5CEBF5D1" w14:textId="77777777" w:rsidR="008E6093" w:rsidRPr="006E4F6D" w:rsidRDefault="008E6093" w:rsidP="006E4F6D">
            <w:pPr>
              <w:pStyle w:val="1b"/>
            </w:pPr>
            <w:r w:rsidRPr="006E4F6D">
              <w:rPr>
                <w:rFonts w:hint="eastAsia"/>
              </w:rPr>
              <w:t>261.5</w:t>
            </w:r>
          </w:p>
        </w:tc>
      </w:tr>
      <w:tr w:rsidR="008E6093" w:rsidRPr="006E4F6D" w14:paraId="7D2AD6D9" w14:textId="77777777" w:rsidTr="0012642C">
        <w:trPr>
          <w:trHeight w:val="170"/>
          <w:jc w:val="center"/>
        </w:trPr>
        <w:tc>
          <w:tcPr>
            <w:tcW w:w="0" w:type="auto"/>
            <w:vMerge/>
            <w:shd w:val="clear" w:color="auto" w:fill="auto"/>
            <w:hideMark/>
          </w:tcPr>
          <w:p w14:paraId="7DE15FAE" w14:textId="77777777" w:rsidR="008E6093" w:rsidRPr="006E4F6D" w:rsidRDefault="008E6093" w:rsidP="006E4F6D">
            <w:pPr>
              <w:pStyle w:val="1b"/>
            </w:pPr>
          </w:p>
        </w:tc>
        <w:tc>
          <w:tcPr>
            <w:tcW w:w="0" w:type="auto"/>
            <w:vMerge/>
            <w:shd w:val="clear" w:color="auto" w:fill="auto"/>
            <w:hideMark/>
          </w:tcPr>
          <w:p w14:paraId="4A20979D" w14:textId="77777777" w:rsidR="008E6093" w:rsidRPr="006E4F6D" w:rsidRDefault="008E6093" w:rsidP="006E4F6D">
            <w:pPr>
              <w:pStyle w:val="1b"/>
            </w:pPr>
          </w:p>
        </w:tc>
        <w:tc>
          <w:tcPr>
            <w:tcW w:w="0" w:type="auto"/>
            <w:shd w:val="clear" w:color="auto" w:fill="auto"/>
            <w:hideMark/>
          </w:tcPr>
          <w:p w14:paraId="5F65302F" w14:textId="77777777" w:rsidR="008E6093" w:rsidRPr="006E4F6D" w:rsidRDefault="008E6093" w:rsidP="006E4F6D">
            <w:pPr>
              <w:pStyle w:val="1b"/>
            </w:pPr>
            <w:r w:rsidRPr="006E4F6D">
              <w:rPr>
                <w:rFonts w:hint="eastAsia"/>
              </w:rPr>
              <w:t>材广比</w:t>
            </w:r>
          </w:p>
        </w:tc>
        <w:tc>
          <w:tcPr>
            <w:tcW w:w="0" w:type="auto"/>
            <w:shd w:val="clear" w:color="auto" w:fill="auto"/>
            <w:hideMark/>
          </w:tcPr>
          <w:p w14:paraId="47F66639" w14:textId="77777777" w:rsidR="008E6093" w:rsidRPr="006E4F6D" w:rsidRDefault="008E6093" w:rsidP="006E4F6D">
            <w:pPr>
              <w:pStyle w:val="1b"/>
            </w:pPr>
            <w:r w:rsidRPr="006E4F6D">
              <w:rPr>
                <w:rFonts w:hint="eastAsia"/>
              </w:rPr>
              <w:t xml:space="preserve">1.415 </w:t>
            </w:r>
          </w:p>
        </w:tc>
        <w:tc>
          <w:tcPr>
            <w:tcW w:w="0" w:type="auto"/>
            <w:shd w:val="clear" w:color="auto" w:fill="auto"/>
            <w:hideMark/>
          </w:tcPr>
          <w:p w14:paraId="52BC68CE" w14:textId="77777777" w:rsidR="008E6093" w:rsidRPr="006E4F6D" w:rsidRDefault="008E6093" w:rsidP="006E4F6D">
            <w:pPr>
              <w:pStyle w:val="1b"/>
            </w:pPr>
            <w:r w:rsidRPr="006E4F6D">
              <w:rPr>
                <w:rFonts w:hint="eastAsia"/>
              </w:rPr>
              <w:t>N</w:t>
            </w:r>
          </w:p>
        </w:tc>
        <w:tc>
          <w:tcPr>
            <w:tcW w:w="0" w:type="auto"/>
            <w:shd w:val="clear" w:color="auto" w:fill="auto"/>
            <w:hideMark/>
          </w:tcPr>
          <w:p w14:paraId="210D8759" w14:textId="77777777" w:rsidR="008E6093" w:rsidRPr="006E4F6D" w:rsidRDefault="008E6093" w:rsidP="006E4F6D">
            <w:pPr>
              <w:pStyle w:val="1b"/>
            </w:pPr>
            <w:r w:rsidRPr="006E4F6D">
              <w:rPr>
                <w:rFonts w:hint="eastAsia"/>
              </w:rPr>
              <w:t>N</w:t>
            </w:r>
          </w:p>
        </w:tc>
        <w:tc>
          <w:tcPr>
            <w:tcW w:w="0" w:type="auto"/>
            <w:shd w:val="clear" w:color="auto" w:fill="auto"/>
            <w:hideMark/>
          </w:tcPr>
          <w:p w14:paraId="1F0E1303" w14:textId="77777777" w:rsidR="008E6093" w:rsidRPr="006E4F6D" w:rsidRDefault="008E6093" w:rsidP="006E4F6D">
            <w:pPr>
              <w:pStyle w:val="1b"/>
            </w:pPr>
            <w:r w:rsidRPr="006E4F6D">
              <w:rPr>
                <w:rFonts w:hint="eastAsia"/>
              </w:rPr>
              <w:t>N</w:t>
            </w:r>
          </w:p>
        </w:tc>
        <w:tc>
          <w:tcPr>
            <w:tcW w:w="0" w:type="auto"/>
            <w:shd w:val="clear" w:color="auto" w:fill="auto"/>
            <w:hideMark/>
          </w:tcPr>
          <w:p w14:paraId="79FC1DF9" w14:textId="77777777" w:rsidR="008E6093" w:rsidRPr="006E4F6D" w:rsidRDefault="008E6093" w:rsidP="006E4F6D">
            <w:pPr>
              <w:pStyle w:val="1b"/>
            </w:pPr>
            <w:r w:rsidRPr="006E4F6D">
              <w:rPr>
                <w:rFonts w:hint="eastAsia"/>
              </w:rPr>
              <w:t>N</w:t>
            </w:r>
          </w:p>
        </w:tc>
        <w:tc>
          <w:tcPr>
            <w:tcW w:w="0" w:type="auto"/>
            <w:shd w:val="clear" w:color="auto" w:fill="auto"/>
            <w:hideMark/>
          </w:tcPr>
          <w:p w14:paraId="5816C906" w14:textId="77777777" w:rsidR="008E6093" w:rsidRPr="006E4F6D" w:rsidRDefault="008E6093" w:rsidP="006E4F6D">
            <w:pPr>
              <w:pStyle w:val="1b"/>
            </w:pPr>
            <w:r w:rsidRPr="006E4F6D">
              <w:rPr>
                <w:rFonts w:hint="eastAsia"/>
              </w:rPr>
              <w:t xml:space="preserve">1.402 </w:t>
            </w:r>
          </w:p>
        </w:tc>
      </w:tr>
      <w:tr w:rsidR="008E6093" w:rsidRPr="006E4F6D" w14:paraId="053F8F0A" w14:textId="77777777" w:rsidTr="0012642C">
        <w:trPr>
          <w:trHeight w:val="170"/>
          <w:jc w:val="center"/>
        </w:trPr>
        <w:tc>
          <w:tcPr>
            <w:tcW w:w="0" w:type="auto"/>
            <w:vMerge/>
            <w:shd w:val="clear" w:color="auto" w:fill="auto"/>
            <w:hideMark/>
          </w:tcPr>
          <w:p w14:paraId="6F8143B5" w14:textId="77777777" w:rsidR="008E6093" w:rsidRPr="006E4F6D" w:rsidRDefault="008E6093" w:rsidP="006E4F6D">
            <w:pPr>
              <w:pStyle w:val="1b"/>
            </w:pPr>
          </w:p>
        </w:tc>
        <w:tc>
          <w:tcPr>
            <w:tcW w:w="0" w:type="auto"/>
            <w:vMerge w:val="restart"/>
            <w:shd w:val="clear" w:color="auto" w:fill="auto"/>
            <w:hideMark/>
          </w:tcPr>
          <w:p w14:paraId="4D0F60C7" w14:textId="77777777" w:rsidR="008E6093" w:rsidRPr="006E4F6D" w:rsidRDefault="008E6093" w:rsidP="006E4F6D">
            <w:pPr>
              <w:pStyle w:val="1b"/>
            </w:pPr>
            <w:r w:rsidRPr="006E4F6D">
              <w:rPr>
                <w:rFonts w:hint="eastAsia"/>
              </w:rPr>
              <w:t>2</w:t>
            </w:r>
            <w:r w:rsidRPr="006E4F6D">
              <w:rPr>
                <w:rFonts w:hint="eastAsia"/>
              </w:rPr>
              <w:t>跳华栱</w:t>
            </w:r>
          </w:p>
        </w:tc>
        <w:tc>
          <w:tcPr>
            <w:tcW w:w="0" w:type="auto"/>
            <w:shd w:val="clear" w:color="auto" w:fill="auto"/>
            <w:hideMark/>
          </w:tcPr>
          <w:p w14:paraId="62008D08" w14:textId="77777777" w:rsidR="008E6093" w:rsidRPr="006E4F6D" w:rsidRDefault="008E6093" w:rsidP="006E4F6D">
            <w:pPr>
              <w:pStyle w:val="1b"/>
            </w:pPr>
            <w:r w:rsidRPr="006E4F6D">
              <w:rPr>
                <w:rFonts w:hint="eastAsia"/>
              </w:rPr>
              <w:t>足材广（毫米）</w:t>
            </w:r>
          </w:p>
        </w:tc>
        <w:tc>
          <w:tcPr>
            <w:tcW w:w="0" w:type="auto"/>
            <w:shd w:val="clear" w:color="auto" w:fill="auto"/>
            <w:hideMark/>
          </w:tcPr>
          <w:p w14:paraId="4A2F4479" w14:textId="77777777" w:rsidR="008E6093" w:rsidRPr="006E4F6D" w:rsidRDefault="008E6093" w:rsidP="006E4F6D">
            <w:pPr>
              <w:pStyle w:val="1b"/>
            </w:pPr>
            <w:r w:rsidRPr="006E4F6D">
              <w:rPr>
                <w:rFonts w:hint="eastAsia"/>
              </w:rPr>
              <w:t>368.4</w:t>
            </w:r>
          </w:p>
        </w:tc>
        <w:tc>
          <w:tcPr>
            <w:tcW w:w="0" w:type="auto"/>
            <w:shd w:val="clear" w:color="auto" w:fill="auto"/>
            <w:hideMark/>
          </w:tcPr>
          <w:p w14:paraId="1262A443" w14:textId="77777777" w:rsidR="008E6093" w:rsidRPr="006E4F6D" w:rsidRDefault="008E6093" w:rsidP="006E4F6D">
            <w:pPr>
              <w:pStyle w:val="1b"/>
            </w:pPr>
            <w:r w:rsidRPr="006E4F6D">
              <w:rPr>
                <w:rFonts w:hint="eastAsia"/>
              </w:rPr>
              <w:t>N</w:t>
            </w:r>
          </w:p>
        </w:tc>
        <w:tc>
          <w:tcPr>
            <w:tcW w:w="0" w:type="auto"/>
            <w:shd w:val="clear" w:color="auto" w:fill="auto"/>
            <w:hideMark/>
          </w:tcPr>
          <w:p w14:paraId="6D444AB2" w14:textId="77777777" w:rsidR="008E6093" w:rsidRPr="006E4F6D" w:rsidRDefault="008E6093" w:rsidP="006E4F6D">
            <w:pPr>
              <w:pStyle w:val="1b"/>
            </w:pPr>
            <w:r w:rsidRPr="006E4F6D">
              <w:rPr>
                <w:rFonts w:hint="eastAsia"/>
              </w:rPr>
              <w:t>346.6</w:t>
            </w:r>
          </w:p>
        </w:tc>
        <w:tc>
          <w:tcPr>
            <w:tcW w:w="0" w:type="auto"/>
            <w:shd w:val="clear" w:color="auto" w:fill="auto"/>
            <w:hideMark/>
          </w:tcPr>
          <w:p w14:paraId="6FF27CE2" w14:textId="77777777" w:rsidR="008E6093" w:rsidRPr="006E4F6D" w:rsidRDefault="008E6093" w:rsidP="006E4F6D">
            <w:pPr>
              <w:pStyle w:val="1b"/>
            </w:pPr>
            <w:r w:rsidRPr="006E4F6D">
              <w:rPr>
                <w:rFonts w:hint="eastAsia"/>
              </w:rPr>
              <w:t>353.3</w:t>
            </w:r>
          </w:p>
        </w:tc>
        <w:tc>
          <w:tcPr>
            <w:tcW w:w="0" w:type="auto"/>
            <w:shd w:val="clear" w:color="auto" w:fill="auto"/>
            <w:hideMark/>
          </w:tcPr>
          <w:p w14:paraId="44ADCB6F" w14:textId="77777777" w:rsidR="008E6093" w:rsidRPr="006E4F6D" w:rsidRDefault="008E6093" w:rsidP="006E4F6D">
            <w:pPr>
              <w:pStyle w:val="1b"/>
            </w:pPr>
            <w:r w:rsidRPr="006E4F6D">
              <w:rPr>
                <w:rFonts w:hint="eastAsia"/>
              </w:rPr>
              <w:t>N</w:t>
            </w:r>
          </w:p>
        </w:tc>
        <w:tc>
          <w:tcPr>
            <w:tcW w:w="0" w:type="auto"/>
            <w:shd w:val="clear" w:color="auto" w:fill="auto"/>
            <w:hideMark/>
          </w:tcPr>
          <w:p w14:paraId="5A62395D" w14:textId="77777777" w:rsidR="008E6093" w:rsidRPr="006E4F6D" w:rsidRDefault="008E6093" w:rsidP="006E4F6D">
            <w:pPr>
              <w:pStyle w:val="1b"/>
            </w:pPr>
            <w:r w:rsidRPr="006E4F6D">
              <w:rPr>
                <w:rFonts w:hint="eastAsia"/>
              </w:rPr>
              <w:t>N</w:t>
            </w:r>
          </w:p>
        </w:tc>
      </w:tr>
      <w:tr w:rsidR="008E6093" w:rsidRPr="006E4F6D" w14:paraId="60CD3ECE" w14:textId="77777777" w:rsidTr="0012642C">
        <w:trPr>
          <w:trHeight w:val="170"/>
          <w:jc w:val="center"/>
        </w:trPr>
        <w:tc>
          <w:tcPr>
            <w:tcW w:w="0" w:type="auto"/>
            <w:vMerge/>
            <w:shd w:val="clear" w:color="auto" w:fill="auto"/>
            <w:hideMark/>
          </w:tcPr>
          <w:p w14:paraId="725F1579" w14:textId="77777777" w:rsidR="008E6093" w:rsidRPr="006E4F6D" w:rsidRDefault="008E6093" w:rsidP="006E4F6D">
            <w:pPr>
              <w:pStyle w:val="1b"/>
            </w:pPr>
          </w:p>
        </w:tc>
        <w:tc>
          <w:tcPr>
            <w:tcW w:w="0" w:type="auto"/>
            <w:vMerge/>
            <w:shd w:val="clear" w:color="auto" w:fill="auto"/>
            <w:hideMark/>
          </w:tcPr>
          <w:p w14:paraId="44C7AE8E" w14:textId="77777777" w:rsidR="008E6093" w:rsidRPr="006E4F6D" w:rsidRDefault="008E6093" w:rsidP="006E4F6D">
            <w:pPr>
              <w:pStyle w:val="1b"/>
            </w:pPr>
          </w:p>
        </w:tc>
        <w:tc>
          <w:tcPr>
            <w:tcW w:w="0" w:type="auto"/>
            <w:shd w:val="clear" w:color="auto" w:fill="auto"/>
            <w:hideMark/>
          </w:tcPr>
          <w:p w14:paraId="3B805122" w14:textId="77777777" w:rsidR="008E6093" w:rsidRPr="006E4F6D" w:rsidRDefault="008E6093" w:rsidP="006E4F6D">
            <w:pPr>
              <w:pStyle w:val="1b"/>
            </w:pPr>
            <w:r w:rsidRPr="006E4F6D">
              <w:rPr>
                <w:rFonts w:hint="eastAsia"/>
              </w:rPr>
              <w:t>单材广（毫米）</w:t>
            </w:r>
          </w:p>
        </w:tc>
        <w:tc>
          <w:tcPr>
            <w:tcW w:w="0" w:type="auto"/>
            <w:shd w:val="clear" w:color="auto" w:fill="auto"/>
            <w:hideMark/>
          </w:tcPr>
          <w:p w14:paraId="44B54D22" w14:textId="77777777" w:rsidR="008E6093" w:rsidRPr="006E4F6D" w:rsidRDefault="008E6093" w:rsidP="006E4F6D">
            <w:pPr>
              <w:pStyle w:val="1b"/>
            </w:pPr>
            <w:r w:rsidRPr="006E4F6D">
              <w:rPr>
                <w:rFonts w:hint="eastAsia"/>
              </w:rPr>
              <w:t>259.1</w:t>
            </w:r>
          </w:p>
        </w:tc>
        <w:tc>
          <w:tcPr>
            <w:tcW w:w="0" w:type="auto"/>
            <w:shd w:val="clear" w:color="auto" w:fill="auto"/>
            <w:hideMark/>
          </w:tcPr>
          <w:p w14:paraId="7A5CEBA3" w14:textId="77777777" w:rsidR="008E6093" w:rsidRPr="006E4F6D" w:rsidRDefault="008E6093" w:rsidP="006E4F6D">
            <w:pPr>
              <w:pStyle w:val="1b"/>
            </w:pPr>
            <w:r w:rsidRPr="006E4F6D">
              <w:rPr>
                <w:rFonts w:hint="eastAsia"/>
              </w:rPr>
              <w:t>N</w:t>
            </w:r>
          </w:p>
        </w:tc>
        <w:tc>
          <w:tcPr>
            <w:tcW w:w="0" w:type="auto"/>
            <w:shd w:val="clear" w:color="auto" w:fill="auto"/>
            <w:hideMark/>
          </w:tcPr>
          <w:p w14:paraId="59C8C7B2" w14:textId="77777777" w:rsidR="008E6093" w:rsidRPr="006E4F6D" w:rsidRDefault="008E6093" w:rsidP="006E4F6D">
            <w:pPr>
              <w:pStyle w:val="1b"/>
            </w:pPr>
            <w:r w:rsidRPr="006E4F6D">
              <w:rPr>
                <w:rFonts w:hint="eastAsia"/>
              </w:rPr>
              <w:t>248.7</w:t>
            </w:r>
          </w:p>
        </w:tc>
        <w:tc>
          <w:tcPr>
            <w:tcW w:w="0" w:type="auto"/>
            <w:shd w:val="clear" w:color="auto" w:fill="auto"/>
            <w:hideMark/>
          </w:tcPr>
          <w:p w14:paraId="06A1DEB2" w14:textId="77777777" w:rsidR="008E6093" w:rsidRPr="006E4F6D" w:rsidRDefault="008E6093" w:rsidP="006E4F6D">
            <w:pPr>
              <w:pStyle w:val="1b"/>
            </w:pPr>
            <w:r w:rsidRPr="006E4F6D">
              <w:rPr>
                <w:rFonts w:hint="eastAsia"/>
              </w:rPr>
              <w:t>253.5</w:t>
            </w:r>
          </w:p>
        </w:tc>
        <w:tc>
          <w:tcPr>
            <w:tcW w:w="0" w:type="auto"/>
            <w:shd w:val="clear" w:color="auto" w:fill="auto"/>
            <w:hideMark/>
          </w:tcPr>
          <w:p w14:paraId="0AE8FCC7" w14:textId="77777777" w:rsidR="008E6093" w:rsidRPr="006E4F6D" w:rsidRDefault="008E6093" w:rsidP="006E4F6D">
            <w:pPr>
              <w:pStyle w:val="1b"/>
            </w:pPr>
            <w:r w:rsidRPr="006E4F6D">
              <w:rPr>
                <w:rFonts w:hint="eastAsia"/>
              </w:rPr>
              <w:t>N</w:t>
            </w:r>
          </w:p>
        </w:tc>
        <w:tc>
          <w:tcPr>
            <w:tcW w:w="0" w:type="auto"/>
            <w:shd w:val="clear" w:color="auto" w:fill="auto"/>
            <w:hideMark/>
          </w:tcPr>
          <w:p w14:paraId="273614EB" w14:textId="77777777" w:rsidR="008E6093" w:rsidRPr="006E4F6D" w:rsidRDefault="008E6093" w:rsidP="006E4F6D">
            <w:pPr>
              <w:pStyle w:val="1b"/>
            </w:pPr>
            <w:r w:rsidRPr="006E4F6D">
              <w:rPr>
                <w:rFonts w:hint="eastAsia"/>
              </w:rPr>
              <w:t>N</w:t>
            </w:r>
          </w:p>
        </w:tc>
      </w:tr>
      <w:tr w:rsidR="008E6093" w:rsidRPr="006E4F6D" w14:paraId="638C575C" w14:textId="77777777" w:rsidTr="0012642C">
        <w:trPr>
          <w:trHeight w:val="170"/>
          <w:jc w:val="center"/>
        </w:trPr>
        <w:tc>
          <w:tcPr>
            <w:tcW w:w="0" w:type="auto"/>
            <w:vMerge/>
            <w:shd w:val="clear" w:color="auto" w:fill="auto"/>
            <w:hideMark/>
          </w:tcPr>
          <w:p w14:paraId="3CEF50F5" w14:textId="77777777" w:rsidR="008E6093" w:rsidRPr="006E4F6D" w:rsidRDefault="008E6093" w:rsidP="006E4F6D">
            <w:pPr>
              <w:pStyle w:val="1b"/>
            </w:pPr>
          </w:p>
        </w:tc>
        <w:tc>
          <w:tcPr>
            <w:tcW w:w="0" w:type="auto"/>
            <w:vMerge/>
            <w:shd w:val="clear" w:color="auto" w:fill="auto"/>
            <w:hideMark/>
          </w:tcPr>
          <w:p w14:paraId="4401A4F7" w14:textId="77777777" w:rsidR="008E6093" w:rsidRPr="006E4F6D" w:rsidRDefault="008E6093" w:rsidP="006E4F6D">
            <w:pPr>
              <w:pStyle w:val="1b"/>
            </w:pPr>
          </w:p>
        </w:tc>
        <w:tc>
          <w:tcPr>
            <w:tcW w:w="0" w:type="auto"/>
            <w:shd w:val="clear" w:color="auto" w:fill="auto"/>
            <w:hideMark/>
          </w:tcPr>
          <w:p w14:paraId="0E226908" w14:textId="77777777" w:rsidR="008E6093" w:rsidRPr="006E4F6D" w:rsidRDefault="008E6093" w:rsidP="006E4F6D">
            <w:pPr>
              <w:pStyle w:val="1b"/>
            </w:pPr>
            <w:r w:rsidRPr="006E4F6D">
              <w:rPr>
                <w:rFonts w:hint="eastAsia"/>
              </w:rPr>
              <w:t>材广比</w:t>
            </w:r>
          </w:p>
        </w:tc>
        <w:tc>
          <w:tcPr>
            <w:tcW w:w="0" w:type="auto"/>
            <w:shd w:val="clear" w:color="auto" w:fill="auto"/>
            <w:hideMark/>
          </w:tcPr>
          <w:p w14:paraId="59240E74" w14:textId="77777777" w:rsidR="008E6093" w:rsidRPr="006E4F6D" w:rsidRDefault="008E6093" w:rsidP="006E4F6D">
            <w:pPr>
              <w:pStyle w:val="1b"/>
            </w:pPr>
            <w:r w:rsidRPr="006E4F6D">
              <w:rPr>
                <w:rFonts w:hint="eastAsia"/>
              </w:rPr>
              <w:t xml:space="preserve">1.422 </w:t>
            </w:r>
          </w:p>
        </w:tc>
        <w:tc>
          <w:tcPr>
            <w:tcW w:w="0" w:type="auto"/>
            <w:shd w:val="clear" w:color="auto" w:fill="auto"/>
            <w:hideMark/>
          </w:tcPr>
          <w:p w14:paraId="574B5AF8" w14:textId="77777777" w:rsidR="008E6093" w:rsidRPr="006E4F6D" w:rsidRDefault="008E6093" w:rsidP="006E4F6D">
            <w:pPr>
              <w:pStyle w:val="1b"/>
            </w:pPr>
            <w:r w:rsidRPr="006E4F6D">
              <w:rPr>
                <w:rFonts w:hint="eastAsia"/>
              </w:rPr>
              <w:t>N</w:t>
            </w:r>
          </w:p>
        </w:tc>
        <w:tc>
          <w:tcPr>
            <w:tcW w:w="0" w:type="auto"/>
            <w:shd w:val="clear" w:color="auto" w:fill="auto"/>
            <w:hideMark/>
          </w:tcPr>
          <w:p w14:paraId="00EDCC57" w14:textId="77777777" w:rsidR="008E6093" w:rsidRPr="006E4F6D" w:rsidRDefault="008E6093" w:rsidP="006E4F6D">
            <w:pPr>
              <w:pStyle w:val="1b"/>
            </w:pPr>
            <w:r w:rsidRPr="006E4F6D">
              <w:rPr>
                <w:rFonts w:hint="eastAsia"/>
              </w:rPr>
              <w:t xml:space="preserve">1.394 </w:t>
            </w:r>
          </w:p>
        </w:tc>
        <w:tc>
          <w:tcPr>
            <w:tcW w:w="0" w:type="auto"/>
            <w:shd w:val="clear" w:color="auto" w:fill="auto"/>
            <w:hideMark/>
          </w:tcPr>
          <w:p w14:paraId="3DC4DCD4" w14:textId="77777777" w:rsidR="008E6093" w:rsidRPr="006E4F6D" w:rsidRDefault="008E6093" w:rsidP="006E4F6D">
            <w:pPr>
              <w:pStyle w:val="1b"/>
            </w:pPr>
            <w:r w:rsidRPr="006E4F6D">
              <w:rPr>
                <w:rFonts w:hint="eastAsia"/>
              </w:rPr>
              <w:t xml:space="preserve">1.394 </w:t>
            </w:r>
          </w:p>
        </w:tc>
        <w:tc>
          <w:tcPr>
            <w:tcW w:w="0" w:type="auto"/>
            <w:shd w:val="clear" w:color="auto" w:fill="auto"/>
            <w:hideMark/>
          </w:tcPr>
          <w:p w14:paraId="445885D6" w14:textId="77777777" w:rsidR="008E6093" w:rsidRPr="006E4F6D" w:rsidRDefault="008E6093" w:rsidP="006E4F6D">
            <w:pPr>
              <w:pStyle w:val="1b"/>
            </w:pPr>
            <w:r w:rsidRPr="006E4F6D">
              <w:rPr>
                <w:rFonts w:hint="eastAsia"/>
              </w:rPr>
              <w:t>N</w:t>
            </w:r>
          </w:p>
        </w:tc>
        <w:tc>
          <w:tcPr>
            <w:tcW w:w="0" w:type="auto"/>
            <w:shd w:val="clear" w:color="auto" w:fill="auto"/>
            <w:hideMark/>
          </w:tcPr>
          <w:p w14:paraId="1313395D" w14:textId="77777777" w:rsidR="008E6093" w:rsidRPr="006E4F6D" w:rsidRDefault="008E6093" w:rsidP="006E4F6D">
            <w:pPr>
              <w:pStyle w:val="1b"/>
            </w:pPr>
            <w:r w:rsidRPr="006E4F6D">
              <w:rPr>
                <w:rFonts w:hint="eastAsia"/>
              </w:rPr>
              <w:t>N</w:t>
            </w:r>
          </w:p>
        </w:tc>
      </w:tr>
      <w:tr w:rsidR="008E6093" w:rsidRPr="006E4F6D" w14:paraId="6C9C99FB" w14:textId="77777777" w:rsidTr="0012642C">
        <w:trPr>
          <w:trHeight w:val="170"/>
          <w:jc w:val="center"/>
        </w:trPr>
        <w:tc>
          <w:tcPr>
            <w:tcW w:w="0" w:type="auto"/>
            <w:vMerge w:val="restart"/>
            <w:shd w:val="clear" w:color="auto" w:fill="auto"/>
            <w:hideMark/>
          </w:tcPr>
          <w:p w14:paraId="1A005591" w14:textId="77777777" w:rsidR="008E6093" w:rsidRPr="006E4F6D" w:rsidRDefault="008E6093" w:rsidP="006E4F6D">
            <w:pPr>
              <w:pStyle w:val="1b"/>
            </w:pPr>
            <w:r w:rsidRPr="006E4F6D">
              <w:rPr>
                <w:rFonts w:hint="eastAsia"/>
              </w:rPr>
              <w:t>外槽补间铺作</w:t>
            </w:r>
          </w:p>
        </w:tc>
        <w:tc>
          <w:tcPr>
            <w:tcW w:w="0" w:type="auto"/>
            <w:vMerge w:val="restart"/>
            <w:shd w:val="clear" w:color="auto" w:fill="auto"/>
            <w:hideMark/>
          </w:tcPr>
          <w:p w14:paraId="19DF59CB" w14:textId="77777777" w:rsidR="008E6093" w:rsidRPr="006E4F6D" w:rsidRDefault="008E6093" w:rsidP="006E4F6D">
            <w:pPr>
              <w:pStyle w:val="1b"/>
            </w:pPr>
            <w:r w:rsidRPr="006E4F6D">
              <w:rPr>
                <w:rFonts w:hint="eastAsia"/>
              </w:rPr>
              <w:t>1</w:t>
            </w:r>
            <w:r w:rsidRPr="006E4F6D">
              <w:rPr>
                <w:rFonts w:hint="eastAsia"/>
              </w:rPr>
              <w:t>跳华栱</w:t>
            </w:r>
          </w:p>
        </w:tc>
        <w:tc>
          <w:tcPr>
            <w:tcW w:w="0" w:type="auto"/>
            <w:shd w:val="clear" w:color="auto" w:fill="auto"/>
            <w:hideMark/>
          </w:tcPr>
          <w:p w14:paraId="28848A7A" w14:textId="77777777" w:rsidR="008E6093" w:rsidRPr="006E4F6D" w:rsidRDefault="008E6093" w:rsidP="006E4F6D">
            <w:pPr>
              <w:pStyle w:val="1b"/>
            </w:pPr>
            <w:r w:rsidRPr="006E4F6D">
              <w:rPr>
                <w:rFonts w:hint="eastAsia"/>
              </w:rPr>
              <w:t>足材广（毫米）</w:t>
            </w:r>
          </w:p>
        </w:tc>
        <w:tc>
          <w:tcPr>
            <w:tcW w:w="0" w:type="auto"/>
            <w:shd w:val="clear" w:color="auto" w:fill="auto"/>
            <w:hideMark/>
          </w:tcPr>
          <w:p w14:paraId="7FC139F7" w14:textId="77777777" w:rsidR="008E6093" w:rsidRPr="006E4F6D" w:rsidRDefault="008E6093" w:rsidP="006E4F6D">
            <w:pPr>
              <w:pStyle w:val="1b"/>
            </w:pPr>
            <w:r w:rsidRPr="006E4F6D">
              <w:rPr>
                <w:rFonts w:hint="eastAsia"/>
              </w:rPr>
              <w:t>372.8</w:t>
            </w:r>
          </w:p>
        </w:tc>
        <w:tc>
          <w:tcPr>
            <w:tcW w:w="0" w:type="auto"/>
            <w:shd w:val="clear" w:color="auto" w:fill="auto"/>
            <w:hideMark/>
          </w:tcPr>
          <w:p w14:paraId="32D9BC28" w14:textId="77777777" w:rsidR="008E6093" w:rsidRPr="006E4F6D" w:rsidRDefault="008E6093" w:rsidP="006E4F6D">
            <w:pPr>
              <w:pStyle w:val="1b"/>
            </w:pPr>
            <w:r w:rsidRPr="006E4F6D">
              <w:rPr>
                <w:rFonts w:hint="eastAsia"/>
              </w:rPr>
              <w:t>N</w:t>
            </w:r>
          </w:p>
        </w:tc>
        <w:tc>
          <w:tcPr>
            <w:tcW w:w="0" w:type="auto"/>
            <w:shd w:val="clear" w:color="auto" w:fill="auto"/>
            <w:hideMark/>
          </w:tcPr>
          <w:p w14:paraId="66141515" w14:textId="77777777" w:rsidR="008E6093" w:rsidRPr="006E4F6D" w:rsidRDefault="008E6093" w:rsidP="006E4F6D">
            <w:pPr>
              <w:pStyle w:val="1b"/>
            </w:pPr>
            <w:r w:rsidRPr="006E4F6D">
              <w:rPr>
                <w:rFonts w:hint="eastAsia"/>
              </w:rPr>
              <w:t>N</w:t>
            </w:r>
          </w:p>
        </w:tc>
        <w:tc>
          <w:tcPr>
            <w:tcW w:w="0" w:type="auto"/>
            <w:shd w:val="clear" w:color="auto" w:fill="auto"/>
            <w:hideMark/>
          </w:tcPr>
          <w:p w14:paraId="2B79BC91" w14:textId="77777777" w:rsidR="008E6093" w:rsidRPr="006E4F6D" w:rsidRDefault="008E6093" w:rsidP="006E4F6D">
            <w:pPr>
              <w:pStyle w:val="1b"/>
            </w:pPr>
            <w:r w:rsidRPr="006E4F6D">
              <w:rPr>
                <w:rFonts w:hint="eastAsia"/>
              </w:rPr>
              <w:t>368.5</w:t>
            </w:r>
          </w:p>
        </w:tc>
        <w:tc>
          <w:tcPr>
            <w:tcW w:w="0" w:type="auto"/>
            <w:shd w:val="clear" w:color="auto" w:fill="auto"/>
            <w:hideMark/>
          </w:tcPr>
          <w:p w14:paraId="7843DCC4" w14:textId="77777777" w:rsidR="008E6093" w:rsidRPr="006E4F6D" w:rsidRDefault="008E6093" w:rsidP="006E4F6D">
            <w:pPr>
              <w:pStyle w:val="1b"/>
            </w:pPr>
            <w:r w:rsidRPr="006E4F6D">
              <w:rPr>
                <w:rFonts w:hint="eastAsia"/>
              </w:rPr>
              <w:t>363.5</w:t>
            </w:r>
          </w:p>
        </w:tc>
        <w:tc>
          <w:tcPr>
            <w:tcW w:w="0" w:type="auto"/>
            <w:shd w:val="clear" w:color="auto" w:fill="auto"/>
            <w:hideMark/>
          </w:tcPr>
          <w:p w14:paraId="5E794017" w14:textId="77777777" w:rsidR="008E6093" w:rsidRPr="006E4F6D" w:rsidRDefault="008E6093" w:rsidP="006E4F6D">
            <w:pPr>
              <w:pStyle w:val="1b"/>
            </w:pPr>
            <w:r w:rsidRPr="006E4F6D">
              <w:rPr>
                <w:rFonts w:hint="eastAsia"/>
              </w:rPr>
              <w:t>369.8</w:t>
            </w:r>
          </w:p>
        </w:tc>
      </w:tr>
      <w:tr w:rsidR="008E6093" w:rsidRPr="006E4F6D" w14:paraId="5E8A5645" w14:textId="77777777" w:rsidTr="0012642C">
        <w:trPr>
          <w:trHeight w:val="170"/>
          <w:jc w:val="center"/>
        </w:trPr>
        <w:tc>
          <w:tcPr>
            <w:tcW w:w="0" w:type="auto"/>
            <w:vMerge/>
            <w:shd w:val="clear" w:color="auto" w:fill="auto"/>
            <w:hideMark/>
          </w:tcPr>
          <w:p w14:paraId="4ECC140A" w14:textId="77777777" w:rsidR="008E6093" w:rsidRPr="006E4F6D" w:rsidRDefault="008E6093" w:rsidP="006E4F6D">
            <w:pPr>
              <w:pStyle w:val="1b"/>
            </w:pPr>
          </w:p>
        </w:tc>
        <w:tc>
          <w:tcPr>
            <w:tcW w:w="0" w:type="auto"/>
            <w:vMerge/>
            <w:shd w:val="clear" w:color="auto" w:fill="auto"/>
            <w:hideMark/>
          </w:tcPr>
          <w:p w14:paraId="0629A62B" w14:textId="77777777" w:rsidR="008E6093" w:rsidRPr="006E4F6D" w:rsidRDefault="008E6093" w:rsidP="006E4F6D">
            <w:pPr>
              <w:pStyle w:val="1b"/>
            </w:pPr>
          </w:p>
        </w:tc>
        <w:tc>
          <w:tcPr>
            <w:tcW w:w="0" w:type="auto"/>
            <w:shd w:val="clear" w:color="auto" w:fill="auto"/>
            <w:hideMark/>
          </w:tcPr>
          <w:p w14:paraId="06D86DA2" w14:textId="77777777" w:rsidR="008E6093" w:rsidRPr="006E4F6D" w:rsidRDefault="008E6093" w:rsidP="006E4F6D">
            <w:pPr>
              <w:pStyle w:val="1b"/>
            </w:pPr>
            <w:r w:rsidRPr="006E4F6D">
              <w:rPr>
                <w:rFonts w:hint="eastAsia"/>
              </w:rPr>
              <w:t>单材广（毫米）</w:t>
            </w:r>
          </w:p>
        </w:tc>
        <w:tc>
          <w:tcPr>
            <w:tcW w:w="0" w:type="auto"/>
            <w:shd w:val="clear" w:color="auto" w:fill="auto"/>
            <w:hideMark/>
          </w:tcPr>
          <w:p w14:paraId="37F28132" w14:textId="77777777" w:rsidR="008E6093" w:rsidRPr="006E4F6D" w:rsidRDefault="008E6093" w:rsidP="006E4F6D">
            <w:pPr>
              <w:pStyle w:val="1b"/>
            </w:pPr>
            <w:r w:rsidRPr="006E4F6D">
              <w:rPr>
                <w:rFonts w:hint="eastAsia"/>
              </w:rPr>
              <w:t>262.9</w:t>
            </w:r>
          </w:p>
        </w:tc>
        <w:tc>
          <w:tcPr>
            <w:tcW w:w="0" w:type="auto"/>
            <w:shd w:val="clear" w:color="auto" w:fill="auto"/>
            <w:hideMark/>
          </w:tcPr>
          <w:p w14:paraId="6D532E7B" w14:textId="77777777" w:rsidR="008E6093" w:rsidRPr="006E4F6D" w:rsidRDefault="008E6093" w:rsidP="006E4F6D">
            <w:pPr>
              <w:pStyle w:val="1b"/>
            </w:pPr>
            <w:r w:rsidRPr="006E4F6D">
              <w:rPr>
                <w:rFonts w:hint="eastAsia"/>
              </w:rPr>
              <w:t>N</w:t>
            </w:r>
          </w:p>
        </w:tc>
        <w:tc>
          <w:tcPr>
            <w:tcW w:w="0" w:type="auto"/>
            <w:shd w:val="clear" w:color="auto" w:fill="auto"/>
            <w:hideMark/>
          </w:tcPr>
          <w:p w14:paraId="2B2B244A" w14:textId="77777777" w:rsidR="008E6093" w:rsidRPr="006E4F6D" w:rsidRDefault="008E6093" w:rsidP="006E4F6D">
            <w:pPr>
              <w:pStyle w:val="1b"/>
            </w:pPr>
            <w:r w:rsidRPr="006E4F6D">
              <w:rPr>
                <w:rFonts w:hint="eastAsia"/>
              </w:rPr>
              <w:t>N</w:t>
            </w:r>
          </w:p>
        </w:tc>
        <w:tc>
          <w:tcPr>
            <w:tcW w:w="0" w:type="auto"/>
            <w:shd w:val="clear" w:color="auto" w:fill="auto"/>
            <w:hideMark/>
          </w:tcPr>
          <w:p w14:paraId="311BEB3F" w14:textId="77777777" w:rsidR="008E6093" w:rsidRPr="006E4F6D" w:rsidRDefault="008E6093" w:rsidP="006E4F6D">
            <w:pPr>
              <w:pStyle w:val="1b"/>
            </w:pPr>
            <w:r w:rsidRPr="006E4F6D">
              <w:rPr>
                <w:rFonts w:hint="eastAsia"/>
              </w:rPr>
              <w:t>258.2</w:t>
            </w:r>
          </w:p>
        </w:tc>
        <w:tc>
          <w:tcPr>
            <w:tcW w:w="0" w:type="auto"/>
            <w:shd w:val="clear" w:color="auto" w:fill="auto"/>
            <w:hideMark/>
          </w:tcPr>
          <w:p w14:paraId="171CAADA" w14:textId="77777777" w:rsidR="008E6093" w:rsidRPr="006E4F6D" w:rsidRDefault="008E6093" w:rsidP="006E4F6D">
            <w:pPr>
              <w:pStyle w:val="1b"/>
            </w:pPr>
            <w:r w:rsidRPr="006E4F6D">
              <w:rPr>
                <w:rFonts w:hint="eastAsia"/>
              </w:rPr>
              <w:t>259.5</w:t>
            </w:r>
          </w:p>
        </w:tc>
        <w:tc>
          <w:tcPr>
            <w:tcW w:w="0" w:type="auto"/>
            <w:shd w:val="clear" w:color="auto" w:fill="auto"/>
            <w:hideMark/>
          </w:tcPr>
          <w:p w14:paraId="41D3344D" w14:textId="77777777" w:rsidR="008E6093" w:rsidRPr="006E4F6D" w:rsidRDefault="008E6093" w:rsidP="006E4F6D">
            <w:pPr>
              <w:pStyle w:val="1b"/>
            </w:pPr>
            <w:r w:rsidRPr="006E4F6D">
              <w:rPr>
                <w:rFonts w:hint="eastAsia"/>
              </w:rPr>
              <w:t>259.8</w:t>
            </w:r>
          </w:p>
        </w:tc>
      </w:tr>
      <w:tr w:rsidR="008E6093" w:rsidRPr="006E4F6D" w14:paraId="7727E18C" w14:textId="77777777" w:rsidTr="0012642C">
        <w:trPr>
          <w:trHeight w:val="170"/>
          <w:jc w:val="center"/>
        </w:trPr>
        <w:tc>
          <w:tcPr>
            <w:tcW w:w="0" w:type="auto"/>
            <w:vMerge/>
            <w:shd w:val="clear" w:color="auto" w:fill="auto"/>
            <w:hideMark/>
          </w:tcPr>
          <w:p w14:paraId="7C1C8F45" w14:textId="77777777" w:rsidR="008E6093" w:rsidRPr="006E4F6D" w:rsidRDefault="008E6093" w:rsidP="006E4F6D">
            <w:pPr>
              <w:pStyle w:val="1b"/>
            </w:pPr>
          </w:p>
        </w:tc>
        <w:tc>
          <w:tcPr>
            <w:tcW w:w="0" w:type="auto"/>
            <w:vMerge/>
            <w:shd w:val="clear" w:color="auto" w:fill="auto"/>
            <w:hideMark/>
          </w:tcPr>
          <w:p w14:paraId="6EB15415" w14:textId="77777777" w:rsidR="008E6093" w:rsidRPr="006E4F6D" w:rsidRDefault="008E6093" w:rsidP="006E4F6D">
            <w:pPr>
              <w:pStyle w:val="1b"/>
            </w:pPr>
          </w:p>
        </w:tc>
        <w:tc>
          <w:tcPr>
            <w:tcW w:w="0" w:type="auto"/>
            <w:shd w:val="clear" w:color="auto" w:fill="auto"/>
            <w:hideMark/>
          </w:tcPr>
          <w:p w14:paraId="23F399F3" w14:textId="77777777" w:rsidR="008E6093" w:rsidRPr="006E4F6D" w:rsidRDefault="008E6093" w:rsidP="006E4F6D">
            <w:pPr>
              <w:pStyle w:val="1b"/>
            </w:pPr>
            <w:r w:rsidRPr="006E4F6D">
              <w:rPr>
                <w:rFonts w:hint="eastAsia"/>
              </w:rPr>
              <w:t>材广比</w:t>
            </w:r>
          </w:p>
        </w:tc>
        <w:tc>
          <w:tcPr>
            <w:tcW w:w="0" w:type="auto"/>
            <w:shd w:val="clear" w:color="auto" w:fill="auto"/>
            <w:hideMark/>
          </w:tcPr>
          <w:p w14:paraId="5365BD8B" w14:textId="77777777" w:rsidR="008E6093" w:rsidRPr="006E4F6D" w:rsidRDefault="008E6093" w:rsidP="006E4F6D">
            <w:pPr>
              <w:pStyle w:val="1b"/>
            </w:pPr>
            <w:r w:rsidRPr="006E4F6D">
              <w:rPr>
                <w:rFonts w:hint="eastAsia"/>
              </w:rPr>
              <w:t xml:space="preserve">1.418 </w:t>
            </w:r>
          </w:p>
        </w:tc>
        <w:tc>
          <w:tcPr>
            <w:tcW w:w="0" w:type="auto"/>
            <w:shd w:val="clear" w:color="auto" w:fill="auto"/>
            <w:hideMark/>
          </w:tcPr>
          <w:p w14:paraId="0125552B" w14:textId="77777777" w:rsidR="008E6093" w:rsidRPr="006E4F6D" w:rsidRDefault="008E6093" w:rsidP="006E4F6D">
            <w:pPr>
              <w:pStyle w:val="1b"/>
            </w:pPr>
            <w:r w:rsidRPr="006E4F6D">
              <w:rPr>
                <w:rFonts w:hint="eastAsia"/>
              </w:rPr>
              <w:t>N</w:t>
            </w:r>
          </w:p>
        </w:tc>
        <w:tc>
          <w:tcPr>
            <w:tcW w:w="0" w:type="auto"/>
            <w:shd w:val="clear" w:color="auto" w:fill="auto"/>
            <w:hideMark/>
          </w:tcPr>
          <w:p w14:paraId="1040F3AB" w14:textId="77777777" w:rsidR="008E6093" w:rsidRPr="006E4F6D" w:rsidRDefault="008E6093" w:rsidP="006E4F6D">
            <w:pPr>
              <w:pStyle w:val="1b"/>
            </w:pPr>
            <w:r w:rsidRPr="006E4F6D">
              <w:rPr>
                <w:rFonts w:hint="eastAsia"/>
              </w:rPr>
              <w:t>N</w:t>
            </w:r>
          </w:p>
        </w:tc>
        <w:tc>
          <w:tcPr>
            <w:tcW w:w="0" w:type="auto"/>
            <w:shd w:val="clear" w:color="auto" w:fill="auto"/>
            <w:hideMark/>
          </w:tcPr>
          <w:p w14:paraId="26D09E92" w14:textId="77777777" w:rsidR="008E6093" w:rsidRPr="006E4F6D" w:rsidRDefault="008E6093" w:rsidP="006E4F6D">
            <w:pPr>
              <w:pStyle w:val="1b"/>
            </w:pPr>
            <w:r w:rsidRPr="006E4F6D">
              <w:rPr>
                <w:rFonts w:hint="eastAsia"/>
              </w:rPr>
              <w:t xml:space="preserve">1.427 </w:t>
            </w:r>
          </w:p>
        </w:tc>
        <w:tc>
          <w:tcPr>
            <w:tcW w:w="0" w:type="auto"/>
            <w:shd w:val="clear" w:color="auto" w:fill="auto"/>
            <w:hideMark/>
          </w:tcPr>
          <w:p w14:paraId="2C6015E7" w14:textId="77777777" w:rsidR="008E6093" w:rsidRPr="006E4F6D" w:rsidRDefault="008E6093" w:rsidP="006E4F6D">
            <w:pPr>
              <w:pStyle w:val="1b"/>
            </w:pPr>
            <w:r w:rsidRPr="006E4F6D">
              <w:rPr>
                <w:rFonts w:hint="eastAsia"/>
              </w:rPr>
              <w:t xml:space="preserve">1.401 </w:t>
            </w:r>
          </w:p>
        </w:tc>
        <w:tc>
          <w:tcPr>
            <w:tcW w:w="0" w:type="auto"/>
            <w:shd w:val="clear" w:color="auto" w:fill="auto"/>
            <w:hideMark/>
          </w:tcPr>
          <w:p w14:paraId="7D350C5A" w14:textId="77777777" w:rsidR="008E6093" w:rsidRPr="006E4F6D" w:rsidRDefault="008E6093" w:rsidP="006E4F6D">
            <w:pPr>
              <w:pStyle w:val="1b"/>
            </w:pPr>
            <w:r w:rsidRPr="006E4F6D">
              <w:rPr>
                <w:rFonts w:hint="eastAsia"/>
              </w:rPr>
              <w:t xml:space="preserve">1.423 </w:t>
            </w:r>
          </w:p>
        </w:tc>
      </w:tr>
      <w:tr w:rsidR="008E6093" w:rsidRPr="006E4F6D" w14:paraId="028B241A" w14:textId="77777777" w:rsidTr="0012642C">
        <w:trPr>
          <w:trHeight w:val="170"/>
          <w:jc w:val="center"/>
        </w:trPr>
        <w:tc>
          <w:tcPr>
            <w:tcW w:w="0" w:type="auto"/>
            <w:vMerge/>
            <w:shd w:val="clear" w:color="auto" w:fill="auto"/>
            <w:hideMark/>
          </w:tcPr>
          <w:p w14:paraId="5004C267" w14:textId="77777777" w:rsidR="008E6093" w:rsidRPr="006E4F6D" w:rsidRDefault="008E6093" w:rsidP="006E4F6D">
            <w:pPr>
              <w:pStyle w:val="1b"/>
            </w:pPr>
          </w:p>
        </w:tc>
        <w:tc>
          <w:tcPr>
            <w:tcW w:w="0" w:type="auto"/>
            <w:vMerge w:val="restart"/>
            <w:shd w:val="clear" w:color="auto" w:fill="auto"/>
            <w:hideMark/>
          </w:tcPr>
          <w:p w14:paraId="61A2BDB6" w14:textId="77777777" w:rsidR="008E6093" w:rsidRPr="006E4F6D" w:rsidRDefault="008E6093" w:rsidP="006E4F6D">
            <w:pPr>
              <w:pStyle w:val="1b"/>
            </w:pPr>
            <w:r w:rsidRPr="006E4F6D">
              <w:rPr>
                <w:rFonts w:hint="eastAsia"/>
              </w:rPr>
              <w:t>2</w:t>
            </w:r>
            <w:r w:rsidRPr="006E4F6D">
              <w:rPr>
                <w:rFonts w:hint="eastAsia"/>
              </w:rPr>
              <w:t>跳华栱</w:t>
            </w:r>
          </w:p>
        </w:tc>
        <w:tc>
          <w:tcPr>
            <w:tcW w:w="0" w:type="auto"/>
            <w:shd w:val="clear" w:color="auto" w:fill="auto"/>
            <w:hideMark/>
          </w:tcPr>
          <w:p w14:paraId="3B54D638" w14:textId="77777777" w:rsidR="008E6093" w:rsidRPr="006E4F6D" w:rsidRDefault="008E6093" w:rsidP="006E4F6D">
            <w:pPr>
              <w:pStyle w:val="1b"/>
            </w:pPr>
            <w:r w:rsidRPr="006E4F6D">
              <w:rPr>
                <w:rFonts w:hint="eastAsia"/>
              </w:rPr>
              <w:t>足材广（毫米）</w:t>
            </w:r>
          </w:p>
        </w:tc>
        <w:tc>
          <w:tcPr>
            <w:tcW w:w="0" w:type="auto"/>
            <w:shd w:val="clear" w:color="auto" w:fill="auto"/>
            <w:hideMark/>
          </w:tcPr>
          <w:p w14:paraId="40AAF9C9" w14:textId="77777777" w:rsidR="008E6093" w:rsidRPr="006E4F6D" w:rsidRDefault="008E6093" w:rsidP="006E4F6D">
            <w:pPr>
              <w:pStyle w:val="1b"/>
            </w:pPr>
            <w:r w:rsidRPr="006E4F6D">
              <w:rPr>
                <w:rFonts w:hint="eastAsia"/>
              </w:rPr>
              <w:t>370</w:t>
            </w:r>
          </w:p>
        </w:tc>
        <w:tc>
          <w:tcPr>
            <w:tcW w:w="0" w:type="auto"/>
            <w:shd w:val="clear" w:color="auto" w:fill="auto"/>
            <w:hideMark/>
          </w:tcPr>
          <w:p w14:paraId="7A3D6CE2" w14:textId="77777777" w:rsidR="008E6093" w:rsidRPr="006E4F6D" w:rsidRDefault="008E6093" w:rsidP="006E4F6D">
            <w:pPr>
              <w:pStyle w:val="1b"/>
            </w:pPr>
            <w:r w:rsidRPr="006E4F6D">
              <w:rPr>
                <w:rFonts w:hint="eastAsia"/>
              </w:rPr>
              <w:t>N</w:t>
            </w:r>
          </w:p>
        </w:tc>
        <w:tc>
          <w:tcPr>
            <w:tcW w:w="0" w:type="auto"/>
            <w:shd w:val="clear" w:color="auto" w:fill="auto"/>
            <w:hideMark/>
          </w:tcPr>
          <w:p w14:paraId="21870447" w14:textId="77777777" w:rsidR="008E6093" w:rsidRPr="006E4F6D" w:rsidRDefault="008E6093" w:rsidP="006E4F6D">
            <w:pPr>
              <w:pStyle w:val="1b"/>
            </w:pPr>
            <w:r w:rsidRPr="006E4F6D">
              <w:rPr>
                <w:rFonts w:hint="eastAsia"/>
              </w:rPr>
              <w:t>N</w:t>
            </w:r>
          </w:p>
        </w:tc>
        <w:tc>
          <w:tcPr>
            <w:tcW w:w="0" w:type="auto"/>
            <w:shd w:val="clear" w:color="auto" w:fill="auto"/>
            <w:hideMark/>
          </w:tcPr>
          <w:p w14:paraId="53BBDA1B" w14:textId="77777777" w:rsidR="008E6093" w:rsidRPr="006E4F6D" w:rsidRDefault="008E6093" w:rsidP="006E4F6D">
            <w:pPr>
              <w:pStyle w:val="1b"/>
            </w:pPr>
            <w:r w:rsidRPr="006E4F6D">
              <w:rPr>
                <w:rFonts w:hint="eastAsia"/>
              </w:rPr>
              <w:t>366.7</w:t>
            </w:r>
          </w:p>
        </w:tc>
        <w:tc>
          <w:tcPr>
            <w:tcW w:w="0" w:type="auto"/>
            <w:shd w:val="clear" w:color="auto" w:fill="auto"/>
            <w:hideMark/>
          </w:tcPr>
          <w:p w14:paraId="68AB0E21" w14:textId="77777777" w:rsidR="008E6093" w:rsidRPr="006E4F6D" w:rsidRDefault="008E6093" w:rsidP="006E4F6D">
            <w:pPr>
              <w:pStyle w:val="1b"/>
            </w:pPr>
            <w:r w:rsidRPr="006E4F6D">
              <w:rPr>
                <w:rFonts w:hint="eastAsia"/>
              </w:rPr>
              <w:t>359.9</w:t>
            </w:r>
          </w:p>
        </w:tc>
        <w:tc>
          <w:tcPr>
            <w:tcW w:w="0" w:type="auto"/>
            <w:shd w:val="clear" w:color="auto" w:fill="auto"/>
            <w:hideMark/>
          </w:tcPr>
          <w:p w14:paraId="0549FD68" w14:textId="77777777" w:rsidR="008E6093" w:rsidRPr="006E4F6D" w:rsidRDefault="008E6093" w:rsidP="006E4F6D">
            <w:pPr>
              <w:pStyle w:val="1b"/>
            </w:pPr>
            <w:r w:rsidRPr="006E4F6D">
              <w:rPr>
                <w:rFonts w:hint="eastAsia"/>
              </w:rPr>
              <w:t>369.6</w:t>
            </w:r>
          </w:p>
        </w:tc>
      </w:tr>
      <w:tr w:rsidR="008E6093" w:rsidRPr="006E4F6D" w14:paraId="23EE6630" w14:textId="77777777" w:rsidTr="0012642C">
        <w:trPr>
          <w:trHeight w:val="170"/>
          <w:jc w:val="center"/>
        </w:trPr>
        <w:tc>
          <w:tcPr>
            <w:tcW w:w="0" w:type="auto"/>
            <w:vMerge/>
            <w:shd w:val="clear" w:color="auto" w:fill="auto"/>
            <w:hideMark/>
          </w:tcPr>
          <w:p w14:paraId="2EF49818" w14:textId="77777777" w:rsidR="008E6093" w:rsidRPr="006E4F6D" w:rsidRDefault="008E6093" w:rsidP="006E4F6D">
            <w:pPr>
              <w:pStyle w:val="1b"/>
            </w:pPr>
          </w:p>
        </w:tc>
        <w:tc>
          <w:tcPr>
            <w:tcW w:w="0" w:type="auto"/>
            <w:vMerge/>
            <w:shd w:val="clear" w:color="auto" w:fill="auto"/>
            <w:hideMark/>
          </w:tcPr>
          <w:p w14:paraId="787B8F5C" w14:textId="77777777" w:rsidR="008E6093" w:rsidRPr="006E4F6D" w:rsidRDefault="008E6093" w:rsidP="006E4F6D">
            <w:pPr>
              <w:pStyle w:val="1b"/>
            </w:pPr>
          </w:p>
        </w:tc>
        <w:tc>
          <w:tcPr>
            <w:tcW w:w="0" w:type="auto"/>
            <w:shd w:val="clear" w:color="auto" w:fill="auto"/>
            <w:hideMark/>
          </w:tcPr>
          <w:p w14:paraId="3737A792" w14:textId="77777777" w:rsidR="008E6093" w:rsidRPr="006E4F6D" w:rsidRDefault="008E6093" w:rsidP="006E4F6D">
            <w:pPr>
              <w:pStyle w:val="1b"/>
            </w:pPr>
            <w:r w:rsidRPr="006E4F6D">
              <w:rPr>
                <w:rFonts w:hint="eastAsia"/>
              </w:rPr>
              <w:t>单材广（毫米）</w:t>
            </w:r>
          </w:p>
        </w:tc>
        <w:tc>
          <w:tcPr>
            <w:tcW w:w="0" w:type="auto"/>
            <w:shd w:val="clear" w:color="auto" w:fill="auto"/>
            <w:hideMark/>
          </w:tcPr>
          <w:p w14:paraId="6D245C49" w14:textId="77777777" w:rsidR="008E6093" w:rsidRPr="006E4F6D" w:rsidRDefault="008E6093" w:rsidP="006E4F6D">
            <w:pPr>
              <w:pStyle w:val="1b"/>
            </w:pPr>
            <w:r w:rsidRPr="006E4F6D">
              <w:rPr>
                <w:rFonts w:hint="eastAsia"/>
              </w:rPr>
              <w:t>262</w:t>
            </w:r>
          </w:p>
        </w:tc>
        <w:tc>
          <w:tcPr>
            <w:tcW w:w="0" w:type="auto"/>
            <w:shd w:val="clear" w:color="auto" w:fill="auto"/>
            <w:hideMark/>
          </w:tcPr>
          <w:p w14:paraId="26F54AF7" w14:textId="77777777" w:rsidR="008E6093" w:rsidRPr="006E4F6D" w:rsidRDefault="008E6093" w:rsidP="006E4F6D">
            <w:pPr>
              <w:pStyle w:val="1b"/>
            </w:pPr>
            <w:r w:rsidRPr="006E4F6D">
              <w:rPr>
                <w:rFonts w:hint="eastAsia"/>
              </w:rPr>
              <w:t>N</w:t>
            </w:r>
          </w:p>
        </w:tc>
        <w:tc>
          <w:tcPr>
            <w:tcW w:w="0" w:type="auto"/>
            <w:shd w:val="clear" w:color="auto" w:fill="auto"/>
            <w:hideMark/>
          </w:tcPr>
          <w:p w14:paraId="2B49B5AE" w14:textId="77777777" w:rsidR="008E6093" w:rsidRPr="006E4F6D" w:rsidRDefault="008E6093" w:rsidP="006E4F6D">
            <w:pPr>
              <w:pStyle w:val="1b"/>
            </w:pPr>
            <w:r w:rsidRPr="006E4F6D">
              <w:rPr>
                <w:rFonts w:hint="eastAsia"/>
              </w:rPr>
              <w:t>N</w:t>
            </w:r>
          </w:p>
        </w:tc>
        <w:tc>
          <w:tcPr>
            <w:tcW w:w="0" w:type="auto"/>
            <w:shd w:val="clear" w:color="auto" w:fill="auto"/>
            <w:hideMark/>
          </w:tcPr>
          <w:p w14:paraId="45CBA6C8" w14:textId="77777777" w:rsidR="008E6093" w:rsidRPr="006E4F6D" w:rsidRDefault="008E6093" w:rsidP="006E4F6D">
            <w:pPr>
              <w:pStyle w:val="1b"/>
            </w:pPr>
            <w:r w:rsidRPr="006E4F6D">
              <w:rPr>
                <w:rFonts w:hint="eastAsia"/>
              </w:rPr>
              <w:t>255.7</w:t>
            </w:r>
          </w:p>
        </w:tc>
        <w:tc>
          <w:tcPr>
            <w:tcW w:w="0" w:type="auto"/>
            <w:shd w:val="clear" w:color="auto" w:fill="auto"/>
            <w:hideMark/>
          </w:tcPr>
          <w:p w14:paraId="30CA26F1" w14:textId="77777777" w:rsidR="008E6093" w:rsidRPr="006E4F6D" w:rsidRDefault="008E6093" w:rsidP="006E4F6D">
            <w:pPr>
              <w:pStyle w:val="1b"/>
            </w:pPr>
            <w:r w:rsidRPr="006E4F6D">
              <w:rPr>
                <w:rFonts w:hint="eastAsia"/>
              </w:rPr>
              <w:t>256.6</w:t>
            </w:r>
          </w:p>
        </w:tc>
        <w:tc>
          <w:tcPr>
            <w:tcW w:w="0" w:type="auto"/>
            <w:shd w:val="clear" w:color="auto" w:fill="auto"/>
            <w:hideMark/>
          </w:tcPr>
          <w:p w14:paraId="5644AEAF" w14:textId="77777777" w:rsidR="008E6093" w:rsidRPr="006E4F6D" w:rsidRDefault="008E6093" w:rsidP="006E4F6D">
            <w:pPr>
              <w:pStyle w:val="1b"/>
            </w:pPr>
            <w:r w:rsidRPr="006E4F6D">
              <w:rPr>
                <w:rFonts w:hint="eastAsia"/>
              </w:rPr>
              <w:t>261.8</w:t>
            </w:r>
          </w:p>
        </w:tc>
      </w:tr>
      <w:tr w:rsidR="008E6093" w:rsidRPr="006E4F6D" w14:paraId="730487D2" w14:textId="77777777" w:rsidTr="0012642C">
        <w:trPr>
          <w:trHeight w:val="170"/>
          <w:jc w:val="center"/>
        </w:trPr>
        <w:tc>
          <w:tcPr>
            <w:tcW w:w="0" w:type="auto"/>
            <w:vMerge/>
            <w:shd w:val="clear" w:color="auto" w:fill="auto"/>
            <w:hideMark/>
          </w:tcPr>
          <w:p w14:paraId="0BD30786" w14:textId="77777777" w:rsidR="008E6093" w:rsidRPr="006E4F6D" w:rsidRDefault="008E6093" w:rsidP="006E4F6D">
            <w:pPr>
              <w:pStyle w:val="1b"/>
            </w:pPr>
          </w:p>
        </w:tc>
        <w:tc>
          <w:tcPr>
            <w:tcW w:w="0" w:type="auto"/>
            <w:vMerge/>
            <w:shd w:val="clear" w:color="auto" w:fill="auto"/>
            <w:hideMark/>
          </w:tcPr>
          <w:p w14:paraId="39D4491E" w14:textId="77777777" w:rsidR="008E6093" w:rsidRPr="006E4F6D" w:rsidRDefault="008E6093" w:rsidP="006E4F6D">
            <w:pPr>
              <w:pStyle w:val="1b"/>
            </w:pPr>
          </w:p>
        </w:tc>
        <w:tc>
          <w:tcPr>
            <w:tcW w:w="0" w:type="auto"/>
            <w:shd w:val="clear" w:color="auto" w:fill="auto"/>
            <w:hideMark/>
          </w:tcPr>
          <w:p w14:paraId="2005C889" w14:textId="77777777" w:rsidR="008E6093" w:rsidRPr="006E4F6D" w:rsidRDefault="008E6093" w:rsidP="006E4F6D">
            <w:pPr>
              <w:pStyle w:val="1b"/>
            </w:pPr>
            <w:r w:rsidRPr="006E4F6D">
              <w:rPr>
                <w:rFonts w:hint="eastAsia"/>
              </w:rPr>
              <w:t>材广比</w:t>
            </w:r>
          </w:p>
        </w:tc>
        <w:tc>
          <w:tcPr>
            <w:tcW w:w="0" w:type="auto"/>
            <w:shd w:val="clear" w:color="auto" w:fill="auto"/>
            <w:hideMark/>
          </w:tcPr>
          <w:p w14:paraId="18EAF1EF" w14:textId="77777777" w:rsidR="008E6093" w:rsidRPr="006E4F6D" w:rsidRDefault="008E6093" w:rsidP="006E4F6D">
            <w:pPr>
              <w:pStyle w:val="1b"/>
            </w:pPr>
            <w:r w:rsidRPr="006E4F6D">
              <w:rPr>
                <w:rFonts w:hint="eastAsia"/>
              </w:rPr>
              <w:t xml:space="preserve">1.412 </w:t>
            </w:r>
          </w:p>
        </w:tc>
        <w:tc>
          <w:tcPr>
            <w:tcW w:w="0" w:type="auto"/>
            <w:shd w:val="clear" w:color="auto" w:fill="auto"/>
            <w:hideMark/>
          </w:tcPr>
          <w:p w14:paraId="08502037" w14:textId="77777777" w:rsidR="008E6093" w:rsidRPr="006E4F6D" w:rsidRDefault="008E6093" w:rsidP="006E4F6D">
            <w:pPr>
              <w:pStyle w:val="1b"/>
            </w:pPr>
            <w:r w:rsidRPr="006E4F6D">
              <w:rPr>
                <w:rFonts w:hint="eastAsia"/>
              </w:rPr>
              <w:t>N</w:t>
            </w:r>
          </w:p>
        </w:tc>
        <w:tc>
          <w:tcPr>
            <w:tcW w:w="0" w:type="auto"/>
            <w:shd w:val="clear" w:color="auto" w:fill="auto"/>
            <w:hideMark/>
          </w:tcPr>
          <w:p w14:paraId="04F08EEA" w14:textId="77777777" w:rsidR="008E6093" w:rsidRPr="006E4F6D" w:rsidRDefault="008E6093" w:rsidP="006E4F6D">
            <w:pPr>
              <w:pStyle w:val="1b"/>
            </w:pPr>
            <w:r w:rsidRPr="006E4F6D">
              <w:rPr>
                <w:rFonts w:hint="eastAsia"/>
              </w:rPr>
              <w:t>N</w:t>
            </w:r>
          </w:p>
        </w:tc>
        <w:tc>
          <w:tcPr>
            <w:tcW w:w="0" w:type="auto"/>
            <w:shd w:val="clear" w:color="auto" w:fill="auto"/>
            <w:hideMark/>
          </w:tcPr>
          <w:p w14:paraId="1BA74B93" w14:textId="77777777" w:rsidR="008E6093" w:rsidRPr="006E4F6D" w:rsidRDefault="008E6093" w:rsidP="006E4F6D">
            <w:pPr>
              <w:pStyle w:val="1b"/>
            </w:pPr>
            <w:r w:rsidRPr="006E4F6D">
              <w:rPr>
                <w:rFonts w:hint="eastAsia"/>
              </w:rPr>
              <w:t xml:space="preserve">1.434 </w:t>
            </w:r>
          </w:p>
        </w:tc>
        <w:tc>
          <w:tcPr>
            <w:tcW w:w="0" w:type="auto"/>
            <w:shd w:val="clear" w:color="auto" w:fill="auto"/>
            <w:hideMark/>
          </w:tcPr>
          <w:p w14:paraId="7C0B1274" w14:textId="77777777" w:rsidR="008E6093" w:rsidRPr="006E4F6D" w:rsidRDefault="008E6093" w:rsidP="006E4F6D">
            <w:pPr>
              <w:pStyle w:val="1b"/>
            </w:pPr>
            <w:r w:rsidRPr="006E4F6D">
              <w:rPr>
                <w:rFonts w:hint="eastAsia"/>
              </w:rPr>
              <w:t xml:space="preserve">1.403 </w:t>
            </w:r>
          </w:p>
        </w:tc>
        <w:tc>
          <w:tcPr>
            <w:tcW w:w="0" w:type="auto"/>
            <w:shd w:val="clear" w:color="auto" w:fill="auto"/>
            <w:hideMark/>
          </w:tcPr>
          <w:p w14:paraId="4FCFD3FE" w14:textId="77777777" w:rsidR="008E6093" w:rsidRPr="006E4F6D" w:rsidRDefault="008E6093" w:rsidP="006E4F6D">
            <w:pPr>
              <w:pStyle w:val="1b"/>
            </w:pPr>
            <w:r w:rsidRPr="006E4F6D">
              <w:rPr>
                <w:rFonts w:hint="eastAsia"/>
              </w:rPr>
              <w:t xml:space="preserve">1.412 </w:t>
            </w:r>
          </w:p>
        </w:tc>
      </w:tr>
    </w:tbl>
    <w:p w14:paraId="0FDB673F" w14:textId="066B23BA" w:rsidR="008E6093" w:rsidRDefault="008E6093" w:rsidP="00B34123">
      <w:pPr>
        <w:pStyle w:val="af8"/>
        <w:spacing w:before="156" w:after="156"/>
        <w:ind w:firstLine="422"/>
      </w:pPr>
      <w:r>
        <w:fldChar w:fldCharType="end"/>
      </w:r>
      <w:r>
        <w:fldChar w:fldCharType="begin"/>
      </w:r>
      <w:r>
        <w:instrText xml:space="preserve"> </w:instrText>
      </w:r>
      <w:r>
        <w:rPr>
          <w:rFonts w:hint="eastAsia"/>
        </w:rPr>
        <w:instrText>LINK Excel.Sheet.12 "D:\\</w:instrText>
      </w:r>
      <w:r>
        <w:rPr>
          <w:rFonts w:hint="eastAsia"/>
        </w:rPr>
        <w:instrText>李泽辉</w:instrText>
      </w:r>
      <w:r>
        <w:rPr>
          <w:rFonts w:hint="eastAsia"/>
        </w:rPr>
        <w:instrText xml:space="preserve"> </w:instrText>
      </w:r>
      <w:r>
        <w:rPr>
          <w:rFonts w:hint="eastAsia"/>
        </w:rPr>
        <w:instrText>博士论文</w:instrText>
      </w:r>
      <w:r>
        <w:rPr>
          <w:rFonts w:hint="eastAsia"/>
        </w:rPr>
        <w:instrText>\\</w:instrText>
      </w:r>
      <w:r>
        <w:rPr>
          <w:rFonts w:hint="eastAsia"/>
        </w:rPr>
        <w:instrText>备份区</w:instrText>
      </w:r>
      <w:r>
        <w:rPr>
          <w:rFonts w:hint="eastAsia"/>
        </w:rPr>
        <w:instrText>-</w:instrText>
      </w:r>
      <w:r>
        <w:rPr>
          <w:rFonts w:hint="eastAsia"/>
        </w:rPr>
        <w:instrText>应县木塔大论文</w:instrText>
      </w:r>
      <w:r>
        <w:rPr>
          <w:rFonts w:hint="eastAsia"/>
        </w:rPr>
        <w:instrText>\\</w:instrText>
      </w:r>
      <w:r>
        <w:rPr>
          <w:rFonts w:hint="eastAsia"/>
        </w:rPr>
        <w:instrText>第</w:instrText>
      </w:r>
      <w:r>
        <w:rPr>
          <w:rFonts w:hint="eastAsia"/>
        </w:rPr>
        <w:instrText>4</w:instrText>
      </w:r>
      <w:r>
        <w:rPr>
          <w:rFonts w:hint="eastAsia"/>
        </w:rPr>
        <w:instrText>章表格</w:instrText>
      </w:r>
      <w:r>
        <w:rPr>
          <w:rFonts w:hint="eastAsia"/>
        </w:rPr>
        <w:instrText>.xlsx" "</w:instrText>
      </w:r>
      <w:r>
        <w:rPr>
          <w:rFonts w:hint="eastAsia"/>
        </w:rPr>
        <w:instrText>材广比（外跳）</w:instrText>
      </w:r>
      <w:r>
        <w:rPr>
          <w:rFonts w:hint="eastAsia"/>
        </w:rPr>
        <w:instrText>!R39C1:R50C7" \a \f 5 \h</w:instrText>
      </w:r>
      <w:r>
        <w:instrText xml:space="preserve">  \* MERGEFORMAT </w:instrText>
      </w:r>
      <w:r>
        <w:fldChar w:fldCharType="separate"/>
      </w:r>
      <w:bookmarkStart w:id="25" w:name="_Toc129115262"/>
      <w:bookmarkStart w:id="26" w:name="_Toc130999339"/>
      <w:r>
        <w:t xml:space="preserve"> </w:t>
      </w:r>
      <w:bookmarkStart w:id="27" w:name="_Ref174399904"/>
      <w:bookmarkEnd w:id="25"/>
      <w:bookmarkEnd w:id="26"/>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5</w:t>
      </w:r>
      <w:r>
        <w:fldChar w:fldCharType="end"/>
      </w:r>
      <w:bookmarkEnd w:id="27"/>
      <w:r>
        <w:t xml:space="preserve"> </w:t>
      </w:r>
      <w:r w:rsidRPr="003830B1">
        <w:rPr>
          <w:rFonts w:hint="eastAsia"/>
        </w:rPr>
        <w:t>四、五层内槽补间铺作足、单材广（均值）比统计表</w:t>
      </w:r>
    </w:p>
    <w:tbl>
      <w:tblPr>
        <w:tblW w:w="5000"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861"/>
        <w:gridCol w:w="1254"/>
        <w:gridCol w:w="1477"/>
        <w:gridCol w:w="952"/>
        <w:gridCol w:w="957"/>
        <w:gridCol w:w="954"/>
        <w:gridCol w:w="851"/>
      </w:tblGrid>
      <w:tr w:rsidR="008E6093" w:rsidRPr="006E4F6D" w14:paraId="26F3909A" w14:textId="77777777" w:rsidTr="00B34123">
        <w:trPr>
          <w:trHeight w:val="276"/>
          <w:jc w:val="center"/>
        </w:trPr>
        <w:tc>
          <w:tcPr>
            <w:tcW w:w="2765" w:type="pct"/>
            <w:gridSpan w:val="3"/>
            <w:vMerge w:val="restart"/>
            <w:tcBorders>
              <w:top w:val="single" w:sz="12" w:space="0" w:color="auto"/>
              <w:bottom w:val="single" w:sz="4" w:space="0" w:color="auto"/>
            </w:tcBorders>
            <w:shd w:val="clear" w:color="auto" w:fill="auto"/>
            <w:noWrap/>
            <w:hideMark/>
          </w:tcPr>
          <w:p w14:paraId="6F149B59" w14:textId="77777777" w:rsidR="008E6093" w:rsidRPr="006E4F6D" w:rsidRDefault="008E6093" w:rsidP="006E4F6D">
            <w:pPr>
              <w:pStyle w:val="1b"/>
            </w:pPr>
            <w:r w:rsidRPr="006E4F6D">
              <w:rPr>
                <w:rFonts w:hint="eastAsia"/>
              </w:rPr>
              <w:t>类别</w:t>
            </w:r>
          </w:p>
        </w:tc>
        <w:tc>
          <w:tcPr>
            <w:tcW w:w="1149" w:type="pct"/>
            <w:gridSpan w:val="2"/>
            <w:tcBorders>
              <w:top w:val="single" w:sz="12" w:space="0" w:color="auto"/>
              <w:bottom w:val="single" w:sz="4" w:space="0" w:color="auto"/>
            </w:tcBorders>
            <w:shd w:val="clear" w:color="auto" w:fill="auto"/>
            <w:noWrap/>
            <w:hideMark/>
          </w:tcPr>
          <w:p w14:paraId="04989FC5" w14:textId="77777777" w:rsidR="008E6093" w:rsidRPr="006E4F6D" w:rsidRDefault="008E6093" w:rsidP="006E4F6D">
            <w:pPr>
              <w:pStyle w:val="1b"/>
            </w:pPr>
            <w:r w:rsidRPr="006E4F6D">
              <w:rPr>
                <w:rFonts w:hint="eastAsia"/>
              </w:rPr>
              <w:t>4</w:t>
            </w:r>
            <w:r w:rsidRPr="006E4F6D">
              <w:rPr>
                <w:rFonts w:hint="eastAsia"/>
              </w:rPr>
              <w:t>层</w:t>
            </w:r>
          </w:p>
        </w:tc>
        <w:tc>
          <w:tcPr>
            <w:tcW w:w="1087" w:type="pct"/>
            <w:gridSpan w:val="2"/>
            <w:tcBorders>
              <w:top w:val="single" w:sz="12" w:space="0" w:color="auto"/>
              <w:bottom w:val="single" w:sz="4" w:space="0" w:color="auto"/>
            </w:tcBorders>
            <w:shd w:val="clear" w:color="auto" w:fill="auto"/>
            <w:noWrap/>
            <w:hideMark/>
          </w:tcPr>
          <w:p w14:paraId="6E35F48C" w14:textId="77777777" w:rsidR="008E6093" w:rsidRPr="006E4F6D" w:rsidRDefault="008E6093" w:rsidP="006E4F6D">
            <w:pPr>
              <w:pStyle w:val="1b"/>
            </w:pPr>
            <w:r w:rsidRPr="006E4F6D">
              <w:rPr>
                <w:rFonts w:hint="eastAsia"/>
              </w:rPr>
              <w:t>5</w:t>
            </w:r>
            <w:r w:rsidRPr="006E4F6D">
              <w:rPr>
                <w:rFonts w:hint="eastAsia"/>
              </w:rPr>
              <w:t>层</w:t>
            </w:r>
          </w:p>
        </w:tc>
      </w:tr>
      <w:tr w:rsidR="008E6093" w:rsidRPr="006E4F6D" w14:paraId="145238D0" w14:textId="77777777" w:rsidTr="00B34123">
        <w:trPr>
          <w:trHeight w:val="276"/>
          <w:jc w:val="center"/>
        </w:trPr>
        <w:tc>
          <w:tcPr>
            <w:tcW w:w="2765" w:type="pct"/>
            <w:gridSpan w:val="3"/>
            <w:vMerge/>
            <w:tcBorders>
              <w:top w:val="single" w:sz="4" w:space="0" w:color="auto"/>
              <w:bottom w:val="single" w:sz="8" w:space="0" w:color="auto"/>
            </w:tcBorders>
            <w:shd w:val="clear" w:color="auto" w:fill="auto"/>
            <w:hideMark/>
          </w:tcPr>
          <w:p w14:paraId="68FF3398" w14:textId="77777777" w:rsidR="008E6093" w:rsidRPr="006E4F6D" w:rsidRDefault="008E6093" w:rsidP="006E4F6D">
            <w:pPr>
              <w:pStyle w:val="1b"/>
            </w:pPr>
          </w:p>
        </w:tc>
        <w:tc>
          <w:tcPr>
            <w:tcW w:w="573" w:type="pct"/>
            <w:tcBorders>
              <w:top w:val="single" w:sz="4" w:space="0" w:color="auto"/>
              <w:bottom w:val="single" w:sz="8" w:space="0" w:color="auto"/>
            </w:tcBorders>
            <w:shd w:val="clear" w:color="auto" w:fill="auto"/>
            <w:noWrap/>
            <w:hideMark/>
          </w:tcPr>
          <w:p w14:paraId="216B2B48" w14:textId="77777777" w:rsidR="008E6093" w:rsidRPr="006E4F6D" w:rsidRDefault="008E6093" w:rsidP="006E4F6D">
            <w:pPr>
              <w:pStyle w:val="1b"/>
            </w:pPr>
            <w:r w:rsidRPr="006E4F6D">
              <w:rPr>
                <w:rFonts w:hint="eastAsia"/>
              </w:rPr>
              <w:t>外跳</w:t>
            </w:r>
          </w:p>
        </w:tc>
        <w:tc>
          <w:tcPr>
            <w:tcW w:w="575" w:type="pct"/>
            <w:tcBorders>
              <w:top w:val="single" w:sz="4" w:space="0" w:color="auto"/>
              <w:bottom w:val="single" w:sz="8" w:space="0" w:color="auto"/>
            </w:tcBorders>
            <w:shd w:val="clear" w:color="auto" w:fill="auto"/>
            <w:noWrap/>
            <w:hideMark/>
          </w:tcPr>
          <w:p w14:paraId="27683390" w14:textId="77777777" w:rsidR="008E6093" w:rsidRPr="006E4F6D" w:rsidRDefault="008E6093" w:rsidP="006E4F6D">
            <w:pPr>
              <w:pStyle w:val="1b"/>
            </w:pPr>
            <w:r w:rsidRPr="006E4F6D">
              <w:rPr>
                <w:rFonts w:hint="eastAsia"/>
              </w:rPr>
              <w:t>内跳</w:t>
            </w:r>
          </w:p>
        </w:tc>
        <w:tc>
          <w:tcPr>
            <w:tcW w:w="574" w:type="pct"/>
            <w:tcBorders>
              <w:top w:val="single" w:sz="4" w:space="0" w:color="auto"/>
              <w:bottom w:val="single" w:sz="8" w:space="0" w:color="auto"/>
            </w:tcBorders>
            <w:shd w:val="clear" w:color="auto" w:fill="auto"/>
            <w:noWrap/>
            <w:hideMark/>
          </w:tcPr>
          <w:p w14:paraId="638EDCF3" w14:textId="77777777" w:rsidR="008E6093" w:rsidRPr="006E4F6D" w:rsidRDefault="008E6093" w:rsidP="006E4F6D">
            <w:pPr>
              <w:pStyle w:val="1b"/>
            </w:pPr>
            <w:r w:rsidRPr="006E4F6D">
              <w:rPr>
                <w:rFonts w:hint="eastAsia"/>
              </w:rPr>
              <w:t>外跳</w:t>
            </w:r>
          </w:p>
        </w:tc>
        <w:tc>
          <w:tcPr>
            <w:tcW w:w="512" w:type="pct"/>
            <w:tcBorders>
              <w:top w:val="single" w:sz="4" w:space="0" w:color="auto"/>
              <w:bottom w:val="single" w:sz="8" w:space="0" w:color="auto"/>
            </w:tcBorders>
            <w:shd w:val="clear" w:color="auto" w:fill="auto"/>
            <w:noWrap/>
            <w:hideMark/>
          </w:tcPr>
          <w:p w14:paraId="7ABF349C" w14:textId="77777777" w:rsidR="008E6093" w:rsidRPr="006E4F6D" w:rsidRDefault="008E6093" w:rsidP="006E4F6D">
            <w:pPr>
              <w:pStyle w:val="1b"/>
            </w:pPr>
            <w:r w:rsidRPr="006E4F6D">
              <w:rPr>
                <w:rFonts w:hint="eastAsia"/>
              </w:rPr>
              <w:t>内跳</w:t>
            </w:r>
          </w:p>
        </w:tc>
      </w:tr>
      <w:tr w:rsidR="008E6093" w:rsidRPr="006E4F6D" w14:paraId="7C18C110" w14:textId="77777777" w:rsidTr="00B34123">
        <w:trPr>
          <w:trHeight w:val="276"/>
          <w:jc w:val="center"/>
        </w:trPr>
        <w:tc>
          <w:tcPr>
            <w:tcW w:w="1121" w:type="pct"/>
            <w:vMerge w:val="restart"/>
            <w:tcBorders>
              <w:top w:val="single" w:sz="8" w:space="0" w:color="auto"/>
            </w:tcBorders>
            <w:shd w:val="clear" w:color="auto" w:fill="auto"/>
            <w:noWrap/>
            <w:hideMark/>
          </w:tcPr>
          <w:p w14:paraId="315A4C05" w14:textId="77777777" w:rsidR="008E6093" w:rsidRPr="006E4F6D" w:rsidRDefault="008E6093" w:rsidP="006E4F6D">
            <w:pPr>
              <w:pStyle w:val="1b"/>
            </w:pPr>
            <w:r w:rsidRPr="006E4F6D">
              <w:rPr>
                <w:rFonts w:hint="eastAsia"/>
              </w:rPr>
              <w:t>内槽补间铺作</w:t>
            </w:r>
          </w:p>
        </w:tc>
        <w:tc>
          <w:tcPr>
            <w:tcW w:w="755" w:type="pct"/>
            <w:vMerge w:val="restart"/>
            <w:tcBorders>
              <w:top w:val="single" w:sz="8" w:space="0" w:color="auto"/>
            </w:tcBorders>
            <w:shd w:val="clear" w:color="auto" w:fill="auto"/>
            <w:noWrap/>
            <w:hideMark/>
          </w:tcPr>
          <w:p w14:paraId="70232817" w14:textId="77777777" w:rsidR="008E6093" w:rsidRPr="006E4F6D" w:rsidRDefault="008E6093" w:rsidP="006E4F6D">
            <w:pPr>
              <w:pStyle w:val="1b"/>
            </w:pPr>
            <w:r w:rsidRPr="006E4F6D">
              <w:rPr>
                <w:rFonts w:hint="eastAsia"/>
              </w:rPr>
              <w:t>1</w:t>
            </w:r>
            <w:r w:rsidRPr="006E4F6D">
              <w:rPr>
                <w:rFonts w:hint="eastAsia"/>
              </w:rPr>
              <w:t>跳华栱</w:t>
            </w:r>
          </w:p>
        </w:tc>
        <w:tc>
          <w:tcPr>
            <w:tcW w:w="889" w:type="pct"/>
            <w:tcBorders>
              <w:top w:val="single" w:sz="8" w:space="0" w:color="auto"/>
            </w:tcBorders>
            <w:shd w:val="clear" w:color="auto" w:fill="auto"/>
            <w:noWrap/>
            <w:hideMark/>
          </w:tcPr>
          <w:p w14:paraId="0FC5F71D" w14:textId="77777777" w:rsidR="008E6093" w:rsidRPr="006E4F6D" w:rsidRDefault="008E6093" w:rsidP="006E4F6D">
            <w:pPr>
              <w:pStyle w:val="1b"/>
            </w:pPr>
            <w:r w:rsidRPr="006E4F6D">
              <w:rPr>
                <w:rFonts w:hint="eastAsia"/>
              </w:rPr>
              <w:t>足材广（毫米）</w:t>
            </w:r>
          </w:p>
        </w:tc>
        <w:tc>
          <w:tcPr>
            <w:tcW w:w="573" w:type="pct"/>
            <w:tcBorders>
              <w:top w:val="single" w:sz="8" w:space="0" w:color="auto"/>
            </w:tcBorders>
            <w:shd w:val="clear" w:color="auto" w:fill="auto"/>
            <w:noWrap/>
            <w:hideMark/>
          </w:tcPr>
          <w:p w14:paraId="38A5D7A5" w14:textId="77777777" w:rsidR="008E6093" w:rsidRPr="006E4F6D" w:rsidRDefault="008E6093" w:rsidP="006E4F6D">
            <w:pPr>
              <w:pStyle w:val="1b"/>
            </w:pPr>
            <w:r w:rsidRPr="006E4F6D">
              <w:rPr>
                <w:rFonts w:hint="eastAsia"/>
              </w:rPr>
              <w:t>365.2</w:t>
            </w:r>
          </w:p>
        </w:tc>
        <w:tc>
          <w:tcPr>
            <w:tcW w:w="575" w:type="pct"/>
            <w:tcBorders>
              <w:top w:val="single" w:sz="8" w:space="0" w:color="auto"/>
            </w:tcBorders>
            <w:shd w:val="clear" w:color="auto" w:fill="auto"/>
            <w:noWrap/>
            <w:hideMark/>
          </w:tcPr>
          <w:p w14:paraId="4D4EB30D" w14:textId="77777777" w:rsidR="008E6093" w:rsidRPr="006E4F6D" w:rsidRDefault="008E6093" w:rsidP="006E4F6D">
            <w:pPr>
              <w:pStyle w:val="1b"/>
            </w:pPr>
            <w:r w:rsidRPr="006E4F6D">
              <w:rPr>
                <w:rFonts w:hint="eastAsia"/>
              </w:rPr>
              <w:t>360.9</w:t>
            </w:r>
          </w:p>
        </w:tc>
        <w:tc>
          <w:tcPr>
            <w:tcW w:w="574" w:type="pct"/>
            <w:tcBorders>
              <w:top w:val="single" w:sz="8" w:space="0" w:color="auto"/>
            </w:tcBorders>
            <w:shd w:val="clear" w:color="auto" w:fill="auto"/>
            <w:noWrap/>
            <w:hideMark/>
          </w:tcPr>
          <w:p w14:paraId="5F37D8F4" w14:textId="77777777" w:rsidR="008E6093" w:rsidRPr="006E4F6D" w:rsidRDefault="008E6093" w:rsidP="006E4F6D">
            <w:pPr>
              <w:pStyle w:val="1b"/>
            </w:pPr>
            <w:r w:rsidRPr="006E4F6D">
              <w:rPr>
                <w:rFonts w:hint="eastAsia"/>
              </w:rPr>
              <w:t>364.9</w:t>
            </w:r>
          </w:p>
        </w:tc>
        <w:tc>
          <w:tcPr>
            <w:tcW w:w="512" w:type="pct"/>
            <w:tcBorders>
              <w:top w:val="single" w:sz="8" w:space="0" w:color="auto"/>
            </w:tcBorders>
            <w:shd w:val="clear" w:color="auto" w:fill="auto"/>
            <w:noWrap/>
            <w:hideMark/>
          </w:tcPr>
          <w:p w14:paraId="7C8B03AB" w14:textId="77777777" w:rsidR="008E6093" w:rsidRPr="006E4F6D" w:rsidRDefault="008E6093" w:rsidP="006E4F6D">
            <w:pPr>
              <w:pStyle w:val="1b"/>
            </w:pPr>
            <w:r w:rsidRPr="006E4F6D">
              <w:rPr>
                <w:rFonts w:hint="eastAsia"/>
              </w:rPr>
              <w:t>369.1</w:t>
            </w:r>
          </w:p>
        </w:tc>
      </w:tr>
      <w:tr w:rsidR="008E6093" w:rsidRPr="006E4F6D" w14:paraId="4270366B" w14:textId="77777777" w:rsidTr="00B34123">
        <w:trPr>
          <w:trHeight w:val="276"/>
          <w:jc w:val="center"/>
        </w:trPr>
        <w:tc>
          <w:tcPr>
            <w:tcW w:w="1121" w:type="pct"/>
            <w:vMerge/>
            <w:shd w:val="clear" w:color="auto" w:fill="auto"/>
            <w:hideMark/>
          </w:tcPr>
          <w:p w14:paraId="5CB36C16" w14:textId="77777777" w:rsidR="008E6093" w:rsidRPr="006E4F6D" w:rsidRDefault="008E6093" w:rsidP="006E4F6D">
            <w:pPr>
              <w:pStyle w:val="1b"/>
            </w:pPr>
          </w:p>
        </w:tc>
        <w:tc>
          <w:tcPr>
            <w:tcW w:w="755" w:type="pct"/>
            <w:vMerge/>
            <w:shd w:val="clear" w:color="auto" w:fill="auto"/>
            <w:hideMark/>
          </w:tcPr>
          <w:p w14:paraId="6A4669C5" w14:textId="77777777" w:rsidR="008E6093" w:rsidRPr="006E4F6D" w:rsidRDefault="008E6093" w:rsidP="006E4F6D">
            <w:pPr>
              <w:pStyle w:val="1b"/>
            </w:pPr>
          </w:p>
        </w:tc>
        <w:tc>
          <w:tcPr>
            <w:tcW w:w="889" w:type="pct"/>
            <w:shd w:val="clear" w:color="auto" w:fill="auto"/>
            <w:noWrap/>
            <w:hideMark/>
          </w:tcPr>
          <w:p w14:paraId="2A54AC58" w14:textId="77777777" w:rsidR="008E6093" w:rsidRPr="006E4F6D" w:rsidRDefault="008E6093" w:rsidP="006E4F6D">
            <w:pPr>
              <w:pStyle w:val="1b"/>
            </w:pPr>
            <w:r w:rsidRPr="006E4F6D">
              <w:rPr>
                <w:rFonts w:hint="eastAsia"/>
              </w:rPr>
              <w:t>单材广（毫米）</w:t>
            </w:r>
          </w:p>
        </w:tc>
        <w:tc>
          <w:tcPr>
            <w:tcW w:w="573" w:type="pct"/>
            <w:shd w:val="clear" w:color="auto" w:fill="auto"/>
            <w:noWrap/>
            <w:hideMark/>
          </w:tcPr>
          <w:p w14:paraId="0D647687" w14:textId="77777777" w:rsidR="008E6093" w:rsidRPr="006E4F6D" w:rsidRDefault="008E6093" w:rsidP="006E4F6D">
            <w:pPr>
              <w:pStyle w:val="1b"/>
            </w:pPr>
            <w:r w:rsidRPr="006E4F6D">
              <w:rPr>
                <w:rFonts w:hint="eastAsia"/>
              </w:rPr>
              <w:t>257.9</w:t>
            </w:r>
          </w:p>
        </w:tc>
        <w:tc>
          <w:tcPr>
            <w:tcW w:w="575" w:type="pct"/>
            <w:shd w:val="clear" w:color="auto" w:fill="auto"/>
            <w:noWrap/>
            <w:hideMark/>
          </w:tcPr>
          <w:p w14:paraId="6223C240" w14:textId="77777777" w:rsidR="008E6093" w:rsidRPr="006E4F6D" w:rsidRDefault="008E6093" w:rsidP="006E4F6D">
            <w:pPr>
              <w:pStyle w:val="1b"/>
            </w:pPr>
            <w:r w:rsidRPr="006E4F6D">
              <w:rPr>
                <w:rFonts w:hint="eastAsia"/>
              </w:rPr>
              <w:t>256.6</w:t>
            </w:r>
          </w:p>
        </w:tc>
        <w:tc>
          <w:tcPr>
            <w:tcW w:w="574" w:type="pct"/>
            <w:shd w:val="clear" w:color="auto" w:fill="auto"/>
            <w:noWrap/>
            <w:hideMark/>
          </w:tcPr>
          <w:p w14:paraId="10E00DB6" w14:textId="77777777" w:rsidR="008E6093" w:rsidRPr="006E4F6D" w:rsidRDefault="008E6093" w:rsidP="006E4F6D">
            <w:pPr>
              <w:pStyle w:val="1b"/>
            </w:pPr>
            <w:r w:rsidRPr="006E4F6D">
              <w:rPr>
                <w:rFonts w:hint="eastAsia"/>
              </w:rPr>
              <w:t>257.3</w:t>
            </w:r>
          </w:p>
        </w:tc>
        <w:tc>
          <w:tcPr>
            <w:tcW w:w="512" w:type="pct"/>
            <w:shd w:val="clear" w:color="auto" w:fill="auto"/>
            <w:noWrap/>
            <w:hideMark/>
          </w:tcPr>
          <w:p w14:paraId="7E7AA746" w14:textId="77777777" w:rsidR="008E6093" w:rsidRPr="006E4F6D" w:rsidRDefault="008E6093" w:rsidP="006E4F6D">
            <w:pPr>
              <w:pStyle w:val="1b"/>
            </w:pPr>
            <w:r w:rsidRPr="006E4F6D">
              <w:rPr>
                <w:rFonts w:hint="eastAsia"/>
              </w:rPr>
              <w:t>257.5</w:t>
            </w:r>
          </w:p>
        </w:tc>
      </w:tr>
      <w:tr w:rsidR="008E6093" w:rsidRPr="006E4F6D" w14:paraId="6503DA07" w14:textId="77777777" w:rsidTr="00B34123">
        <w:trPr>
          <w:trHeight w:val="276"/>
          <w:jc w:val="center"/>
        </w:trPr>
        <w:tc>
          <w:tcPr>
            <w:tcW w:w="1121" w:type="pct"/>
            <w:vMerge/>
            <w:shd w:val="clear" w:color="auto" w:fill="auto"/>
            <w:hideMark/>
          </w:tcPr>
          <w:p w14:paraId="65E488CD" w14:textId="77777777" w:rsidR="008E6093" w:rsidRPr="006E4F6D" w:rsidRDefault="008E6093" w:rsidP="006E4F6D">
            <w:pPr>
              <w:pStyle w:val="1b"/>
            </w:pPr>
          </w:p>
        </w:tc>
        <w:tc>
          <w:tcPr>
            <w:tcW w:w="755" w:type="pct"/>
            <w:vMerge/>
            <w:shd w:val="clear" w:color="auto" w:fill="auto"/>
            <w:hideMark/>
          </w:tcPr>
          <w:p w14:paraId="0B6109D3" w14:textId="77777777" w:rsidR="008E6093" w:rsidRPr="006E4F6D" w:rsidRDefault="008E6093" w:rsidP="006E4F6D">
            <w:pPr>
              <w:pStyle w:val="1b"/>
            </w:pPr>
          </w:p>
        </w:tc>
        <w:tc>
          <w:tcPr>
            <w:tcW w:w="889" w:type="pct"/>
            <w:shd w:val="clear" w:color="auto" w:fill="auto"/>
            <w:noWrap/>
            <w:hideMark/>
          </w:tcPr>
          <w:p w14:paraId="24C2A5F7" w14:textId="77777777" w:rsidR="008E6093" w:rsidRPr="006E4F6D" w:rsidRDefault="008E6093" w:rsidP="006E4F6D">
            <w:pPr>
              <w:pStyle w:val="1b"/>
            </w:pPr>
            <w:r w:rsidRPr="006E4F6D">
              <w:rPr>
                <w:rFonts w:hint="eastAsia"/>
              </w:rPr>
              <w:t>材广比</w:t>
            </w:r>
          </w:p>
        </w:tc>
        <w:tc>
          <w:tcPr>
            <w:tcW w:w="573" w:type="pct"/>
            <w:shd w:val="clear" w:color="auto" w:fill="auto"/>
            <w:noWrap/>
            <w:hideMark/>
          </w:tcPr>
          <w:p w14:paraId="5A65C50D" w14:textId="77777777" w:rsidR="008E6093" w:rsidRPr="006E4F6D" w:rsidRDefault="008E6093" w:rsidP="006E4F6D">
            <w:pPr>
              <w:pStyle w:val="1b"/>
            </w:pPr>
            <w:r w:rsidRPr="006E4F6D">
              <w:rPr>
                <w:rFonts w:hint="eastAsia"/>
              </w:rPr>
              <w:t xml:space="preserve">1.416 </w:t>
            </w:r>
          </w:p>
        </w:tc>
        <w:tc>
          <w:tcPr>
            <w:tcW w:w="575" w:type="pct"/>
            <w:shd w:val="clear" w:color="auto" w:fill="auto"/>
            <w:noWrap/>
            <w:hideMark/>
          </w:tcPr>
          <w:p w14:paraId="0D457924" w14:textId="77777777" w:rsidR="008E6093" w:rsidRPr="006E4F6D" w:rsidRDefault="008E6093" w:rsidP="006E4F6D">
            <w:pPr>
              <w:pStyle w:val="1b"/>
            </w:pPr>
            <w:r w:rsidRPr="006E4F6D">
              <w:rPr>
                <w:rFonts w:hint="eastAsia"/>
              </w:rPr>
              <w:t xml:space="preserve">1.406 </w:t>
            </w:r>
          </w:p>
        </w:tc>
        <w:tc>
          <w:tcPr>
            <w:tcW w:w="574" w:type="pct"/>
            <w:shd w:val="clear" w:color="auto" w:fill="auto"/>
            <w:noWrap/>
            <w:hideMark/>
          </w:tcPr>
          <w:p w14:paraId="3D44FF65" w14:textId="77777777" w:rsidR="008E6093" w:rsidRPr="006E4F6D" w:rsidRDefault="008E6093" w:rsidP="006E4F6D">
            <w:pPr>
              <w:pStyle w:val="1b"/>
            </w:pPr>
            <w:r w:rsidRPr="006E4F6D">
              <w:rPr>
                <w:rFonts w:hint="eastAsia"/>
              </w:rPr>
              <w:t xml:space="preserve">1.418 </w:t>
            </w:r>
          </w:p>
        </w:tc>
        <w:tc>
          <w:tcPr>
            <w:tcW w:w="512" w:type="pct"/>
            <w:shd w:val="clear" w:color="auto" w:fill="auto"/>
            <w:noWrap/>
            <w:hideMark/>
          </w:tcPr>
          <w:p w14:paraId="1B068AB4" w14:textId="77777777" w:rsidR="008E6093" w:rsidRPr="006E4F6D" w:rsidRDefault="008E6093" w:rsidP="006E4F6D">
            <w:pPr>
              <w:pStyle w:val="1b"/>
            </w:pPr>
            <w:r w:rsidRPr="006E4F6D">
              <w:rPr>
                <w:rFonts w:hint="eastAsia"/>
              </w:rPr>
              <w:t xml:space="preserve">1.433 </w:t>
            </w:r>
          </w:p>
        </w:tc>
      </w:tr>
      <w:tr w:rsidR="008E6093" w:rsidRPr="006E4F6D" w14:paraId="273AEDEB" w14:textId="77777777" w:rsidTr="00B34123">
        <w:trPr>
          <w:trHeight w:val="276"/>
          <w:jc w:val="center"/>
        </w:trPr>
        <w:tc>
          <w:tcPr>
            <w:tcW w:w="1121" w:type="pct"/>
            <w:vMerge/>
            <w:shd w:val="clear" w:color="auto" w:fill="auto"/>
            <w:hideMark/>
          </w:tcPr>
          <w:p w14:paraId="5FD0390D" w14:textId="77777777" w:rsidR="008E6093" w:rsidRPr="006E4F6D" w:rsidRDefault="008E6093" w:rsidP="006E4F6D">
            <w:pPr>
              <w:pStyle w:val="1b"/>
            </w:pPr>
          </w:p>
        </w:tc>
        <w:tc>
          <w:tcPr>
            <w:tcW w:w="755" w:type="pct"/>
            <w:vMerge w:val="restart"/>
            <w:shd w:val="clear" w:color="auto" w:fill="auto"/>
            <w:noWrap/>
            <w:hideMark/>
          </w:tcPr>
          <w:p w14:paraId="522980E3" w14:textId="77777777" w:rsidR="008E6093" w:rsidRPr="006E4F6D" w:rsidRDefault="008E6093" w:rsidP="006E4F6D">
            <w:pPr>
              <w:pStyle w:val="1b"/>
            </w:pPr>
            <w:r w:rsidRPr="006E4F6D">
              <w:rPr>
                <w:rFonts w:hint="eastAsia"/>
              </w:rPr>
              <w:t>2</w:t>
            </w:r>
            <w:r w:rsidRPr="006E4F6D">
              <w:rPr>
                <w:rFonts w:hint="eastAsia"/>
              </w:rPr>
              <w:t>跳华栱</w:t>
            </w:r>
          </w:p>
        </w:tc>
        <w:tc>
          <w:tcPr>
            <w:tcW w:w="889" w:type="pct"/>
            <w:shd w:val="clear" w:color="auto" w:fill="auto"/>
            <w:noWrap/>
            <w:hideMark/>
          </w:tcPr>
          <w:p w14:paraId="1D426427" w14:textId="77777777" w:rsidR="008E6093" w:rsidRPr="006E4F6D" w:rsidRDefault="008E6093" w:rsidP="006E4F6D">
            <w:pPr>
              <w:pStyle w:val="1b"/>
            </w:pPr>
            <w:r w:rsidRPr="006E4F6D">
              <w:rPr>
                <w:rFonts w:hint="eastAsia"/>
              </w:rPr>
              <w:t>足材广（毫米）</w:t>
            </w:r>
          </w:p>
        </w:tc>
        <w:tc>
          <w:tcPr>
            <w:tcW w:w="573" w:type="pct"/>
            <w:shd w:val="clear" w:color="auto" w:fill="auto"/>
            <w:noWrap/>
            <w:hideMark/>
          </w:tcPr>
          <w:p w14:paraId="1708DDEC" w14:textId="77777777" w:rsidR="008E6093" w:rsidRPr="006E4F6D" w:rsidRDefault="008E6093" w:rsidP="006E4F6D">
            <w:pPr>
              <w:pStyle w:val="1b"/>
            </w:pPr>
            <w:r w:rsidRPr="006E4F6D">
              <w:rPr>
                <w:rFonts w:hint="eastAsia"/>
              </w:rPr>
              <w:t>363.2</w:t>
            </w:r>
          </w:p>
        </w:tc>
        <w:tc>
          <w:tcPr>
            <w:tcW w:w="575" w:type="pct"/>
            <w:shd w:val="clear" w:color="auto" w:fill="auto"/>
            <w:noWrap/>
            <w:hideMark/>
          </w:tcPr>
          <w:p w14:paraId="4A367196" w14:textId="77777777" w:rsidR="008E6093" w:rsidRPr="006E4F6D" w:rsidRDefault="008E6093" w:rsidP="006E4F6D">
            <w:pPr>
              <w:pStyle w:val="1b"/>
            </w:pPr>
            <w:r w:rsidRPr="006E4F6D">
              <w:rPr>
                <w:rFonts w:hint="eastAsia"/>
              </w:rPr>
              <w:t>359.1</w:t>
            </w:r>
          </w:p>
        </w:tc>
        <w:tc>
          <w:tcPr>
            <w:tcW w:w="574" w:type="pct"/>
            <w:shd w:val="clear" w:color="auto" w:fill="auto"/>
            <w:noWrap/>
            <w:hideMark/>
          </w:tcPr>
          <w:p w14:paraId="25B072F1" w14:textId="77777777" w:rsidR="008E6093" w:rsidRPr="006E4F6D" w:rsidRDefault="008E6093" w:rsidP="006E4F6D">
            <w:pPr>
              <w:pStyle w:val="1b"/>
            </w:pPr>
            <w:r w:rsidRPr="006E4F6D">
              <w:rPr>
                <w:rFonts w:hint="eastAsia"/>
              </w:rPr>
              <w:t>363</w:t>
            </w:r>
          </w:p>
        </w:tc>
        <w:tc>
          <w:tcPr>
            <w:tcW w:w="512" w:type="pct"/>
            <w:shd w:val="clear" w:color="auto" w:fill="auto"/>
            <w:noWrap/>
            <w:hideMark/>
          </w:tcPr>
          <w:p w14:paraId="7D364D28" w14:textId="77777777" w:rsidR="008E6093" w:rsidRPr="006E4F6D" w:rsidRDefault="008E6093" w:rsidP="006E4F6D">
            <w:pPr>
              <w:pStyle w:val="1b"/>
            </w:pPr>
            <w:r w:rsidRPr="006E4F6D">
              <w:rPr>
                <w:rFonts w:hint="eastAsia"/>
              </w:rPr>
              <w:t>362.8</w:t>
            </w:r>
          </w:p>
        </w:tc>
      </w:tr>
      <w:tr w:rsidR="008E6093" w:rsidRPr="006E4F6D" w14:paraId="3640042F" w14:textId="77777777" w:rsidTr="00B34123">
        <w:trPr>
          <w:trHeight w:val="276"/>
          <w:jc w:val="center"/>
        </w:trPr>
        <w:tc>
          <w:tcPr>
            <w:tcW w:w="1121" w:type="pct"/>
            <w:vMerge/>
            <w:shd w:val="clear" w:color="auto" w:fill="auto"/>
            <w:hideMark/>
          </w:tcPr>
          <w:p w14:paraId="1AC629EA" w14:textId="77777777" w:rsidR="008E6093" w:rsidRPr="006E4F6D" w:rsidRDefault="008E6093" w:rsidP="006E4F6D">
            <w:pPr>
              <w:pStyle w:val="1b"/>
            </w:pPr>
          </w:p>
        </w:tc>
        <w:tc>
          <w:tcPr>
            <w:tcW w:w="755" w:type="pct"/>
            <w:vMerge/>
            <w:shd w:val="clear" w:color="auto" w:fill="auto"/>
            <w:hideMark/>
          </w:tcPr>
          <w:p w14:paraId="3F42ABCF" w14:textId="77777777" w:rsidR="008E6093" w:rsidRPr="006E4F6D" w:rsidRDefault="008E6093" w:rsidP="006E4F6D">
            <w:pPr>
              <w:pStyle w:val="1b"/>
            </w:pPr>
          </w:p>
        </w:tc>
        <w:tc>
          <w:tcPr>
            <w:tcW w:w="889" w:type="pct"/>
            <w:shd w:val="clear" w:color="auto" w:fill="auto"/>
            <w:noWrap/>
            <w:hideMark/>
          </w:tcPr>
          <w:p w14:paraId="7BC5E7B5" w14:textId="77777777" w:rsidR="008E6093" w:rsidRPr="006E4F6D" w:rsidRDefault="008E6093" w:rsidP="006E4F6D">
            <w:pPr>
              <w:pStyle w:val="1b"/>
            </w:pPr>
            <w:r w:rsidRPr="006E4F6D">
              <w:rPr>
                <w:rFonts w:hint="eastAsia"/>
              </w:rPr>
              <w:t>单材广（毫米）</w:t>
            </w:r>
          </w:p>
        </w:tc>
        <w:tc>
          <w:tcPr>
            <w:tcW w:w="573" w:type="pct"/>
            <w:shd w:val="clear" w:color="auto" w:fill="auto"/>
            <w:noWrap/>
            <w:hideMark/>
          </w:tcPr>
          <w:p w14:paraId="7256FDD7" w14:textId="77777777" w:rsidR="008E6093" w:rsidRPr="006E4F6D" w:rsidRDefault="008E6093" w:rsidP="006E4F6D">
            <w:pPr>
              <w:pStyle w:val="1b"/>
            </w:pPr>
            <w:r w:rsidRPr="006E4F6D">
              <w:rPr>
                <w:rFonts w:hint="eastAsia"/>
              </w:rPr>
              <w:t>252.7</w:t>
            </w:r>
          </w:p>
        </w:tc>
        <w:tc>
          <w:tcPr>
            <w:tcW w:w="575" w:type="pct"/>
            <w:shd w:val="clear" w:color="auto" w:fill="auto"/>
            <w:noWrap/>
            <w:hideMark/>
          </w:tcPr>
          <w:p w14:paraId="0E552150" w14:textId="77777777" w:rsidR="008E6093" w:rsidRPr="006E4F6D" w:rsidRDefault="008E6093" w:rsidP="006E4F6D">
            <w:pPr>
              <w:pStyle w:val="1b"/>
            </w:pPr>
            <w:r w:rsidRPr="006E4F6D">
              <w:rPr>
                <w:rFonts w:hint="eastAsia"/>
              </w:rPr>
              <w:t>254.7</w:t>
            </w:r>
          </w:p>
        </w:tc>
        <w:tc>
          <w:tcPr>
            <w:tcW w:w="574" w:type="pct"/>
            <w:shd w:val="clear" w:color="auto" w:fill="auto"/>
            <w:noWrap/>
            <w:hideMark/>
          </w:tcPr>
          <w:p w14:paraId="72EBA571" w14:textId="77777777" w:rsidR="008E6093" w:rsidRPr="006E4F6D" w:rsidRDefault="008E6093" w:rsidP="006E4F6D">
            <w:pPr>
              <w:pStyle w:val="1b"/>
            </w:pPr>
            <w:r w:rsidRPr="006E4F6D">
              <w:rPr>
                <w:rFonts w:hint="eastAsia"/>
              </w:rPr>
              <w:t>256.3</w:t>
            </w:r>
          </w:p>
        </w:tc>
        <w:tc>
          <w:tcPr>
            <w:tcW w:w="512" w:type="pct"/>
            <w:shd w:val="clear" w:color="auto" w:fill="auto"/>
            <w:noWrap/>
            <w:hideMark/>
          </w:tcPr>
          <w:p w14:paraId="5536E6C5" w14:textId="77777777" w:rsidR="008E6093" w:rsidRPr="006E4F6D" w:rsidRDefault="008E6093" w:rsidP="006E4F6D">
            <w:pPr>
              <w:pStyle w:val="1b"/>
            </w:pPr>
            <w:r w:rsidRPr="006E4F6D">
              <w:rPr>
                <w:rFonts w:hint="eastAsia"/>
              </w:rPr>
              <w:t>257</w:t>
            </w:r>
          </w:p>
        </w:tc>
      </w:tr>
      <w:tr w:rsidR="008E6093" w:rsidRPr="006E4F6D" w14:paraId="0C07B560" w14:textId="77777777" w:rsidTr="00B34123">
        <w:trPr>
          <w:trHeight w:val="276"/>
          <w:jc w:val="center"/>
        </w:trPr>
        <w:tc>
          <w:tcPr>
            <w:tcW w:w="1121" w:type="pct"/>
            <w:vMerge/>
            <w:shd w:val="clear" w:color="auto" w:fill="auto"/>
            <w:hideMark/>
          </w:tcPr>
          <w:p w14:paraId="50ED5923" w14:textId="77777777" w:rsidR="008E6093" w:rsidRPr="006E4F6D" w:rsidRDefault="008E6093" w:rsidP="006E4F6D">
            <w:pPr>
              <w:pStyle w:val="1b"/>
            </w:pPr>
          </w:p>
        </w:tc>
        <w:tc>
          <w:tcPr>
            <w:tcW w:w="755" w:type="pct"/>
            <w:vMerge/>
            <w:shd w:val="clear" w:color="auto" w:fill="auto"/>
            <w:hideMark/>
          </w:tcPr>
          <w:p w14:paraId="3C817A4B" w14:textId="77777777" w:rsidR="008E6093" w:rsidRPr="006E4F6D" w:rsidRDefault="008E6093" w:rsidP="006E4F6D">
            <w:pPr>
              <w:pStyle w:val="1b"/>
            </w:pPr>
          </w:p>
        </w:tc>
        <w:tc>
          <w:tcPr>
            <w:tcW w:w="889" w:type="pct"/>
            <w:shd w:val="clear" w:color="auto" w:fill="auto"/>
            <w:noWrap/>
            <w:hideMark/>
          </w:tcPr>
          <w:p w14:paraId="4E3D5C46" w14:textId="77777777" w:rsidR="008E6093" w:rsidRPr="006E4F6D" w:rsidRDefault="008E6093" w:rsidP="006E4F6D">
            <w:pPr>
              <w:pStyle w:val="1b"/>
            </w:pPr>
            <w:r w:rsidRPr="006E4F6D">
              <w:rPr>
                <w:rFonts w:hint="eastAsia"/>
              </w:rPr>
              <w:t>材广比</w:t>
            </w:r>
          </w:p>
        </w:tc>
        <w:tc>
          <w:tcPr>
            <w:tcW w:w="573" w:type="pct"/>
            <w:shd w:val="clear" w:color="auto" w:fill="auto"/>
            <w:noWrap/>
            <w:hideMark/>
          </w:tcPr>
          <w:p w14:paraId="2309B8C8" w14:textId="77777777" w:rsidR="008E6093" w:rsidRPr="006E4F6D" w:rsidRDefault="008E6093" w:rsidP="006E4F6D">
            <w:pPr>
              <w:pStyle w:val="1b"/>
            </w:pPr>
            <w:r w:rsidRPr="006E4F6D">
              <w:rPr>
                <w:rFonts w:hint="eastAsia"/>
              </w:rPr>
              <w:t xml:space="preserve">1.437 </w:t>
            </w:r>
          </w:p>
        </w:tc>
        <w:tc>
          <w:tcPr>
            <w:tcW w:w="575" w:type="pct"/>
            <w:shd w:val="clear" w:color="auto" w:fill="auto"/>
            <w:noWrap/>
            <w:hideMark/>
          </w:tcPr>
          <w:p w14:paraId="470291D8" w14:textId="77777777" w:rsidR="008E6093" w:rsidRPr="006E4F6D" w:rsidRDefault="008E6093" w:rsidP="006E4F6D">
            <w:pPr>
              <w:pStyle w:val="1b"/>
            </w:pPr>
            <w:r w:rsidRPr="006E4F6D">
              <w:rPr>
                <w:rFonts w:hint="eastAsia"/>
              </w:rPr>
              <w:t xml:space="preserve">1.410 </w:t>
            </w:r>
          </w:p>
        </w:tc>
        <w:tc>
          <w:tcPr>
            <w:tcW w:w="574" w:type="pct"/>
            <w:shd w:val="clear" w:color="auto" w:fill="auto"/>
            <w:noWrap/>
            <w:hideMark/>
          </w:tcPr>
          <w:p w14:paraId="48A1E65B" w14:textId="77777777" w:rsidR="008E6093" w:rsidRPr="006E4F6D" w:rsidRDefault="008E6093" w:rsidP="006E4F6D">
            <w:pPr>
              <w:pStyle w:val="1b"/>
            </w:pPr>
            <w:r w:rsidRPr="006E4F6D">
              <w:rPr>
                <w:rFonts w:hint="eastAsia"/>
              </w:rPr>
              <w:t xml:space="preserve">1.416 </w:t>
            </w:r>
          </w:p>
        </w:tc>
        <w:tc>
          <w:tcPr>
            <w:tcW w:w="512" w:type="pct"/>
            <w:shd w:val="clear" w:color="auto" w:fill="auto"/>
            <w:noWrap/>
            <w:hideMark/>
          </w:tcPr>
          <w:p w14:paraId="060F1790" w14:textId="77777777" w:rsidR="008E6093" w:rsidRPr="006E4F6D" w:rsidRDefault="008E6093" w:rsidP="006E4F6D">
            <w:pPr>
              <w:pStyle w:val="1b"/>
            </w:pPr>
            <w:r w:rsidRPr="006E4F6D">
              <w:rPr>
                <w:rFonts w:hint="eastAsia"/>
              </w:rPr>
              <w:t xml:space="preserve">1.412 </w:t>
            </w:r>
          </w:p>
        </w:tc>
      </w:tr>
      <w:tr w:rsidR="008E6093" w:rsidRPr="006E4F6D" w14:paraId="186B3354" w14:textId="77777777" w:rsidTr="00B34123">
        <w:trPr>
          <w:trHeight w:val="276"/>
          <w:jc w:val="center"/>
        </w:trPr>
        <w:tc>
          <w:tcPr>
            <w:tcW w:w="1121" w:type="pct"/>
            <w:vMerge/>
            <w:shd w:val="clear" w:color="auto" w:fill="auto"/>
            <w:hideMark/>
          </w:tcPr>
          <w:p w14:paraId="1EC5D0FC" w14:textId="77777777" w:rsidR="008E6093" w:rsidRPr="006E4F6D" w:rsidRDefault="008E6093" w:rsidP="006E4F6D">
            <w:pPr>
              <w:pStyle w:val="1b"/>
            </w:pPr>
          </w:p>
        </w:tc>
        <w:tc>
          <w:tcPr>
            <w:tcW w:w="755" w:type="pct"/>
            <w:vMerge w:val="restart"/>
            <w:shd w:val="clear" w:color="auto" w:fill="auto"/>
            <w:noWrap/>
            <w:hideMark/>
          </w:tcPr>
          <w:p w14:paraId="25EF145D" w14:textId="77777777" w:rsidR="008E6093" w:rsidRPr="006E4F6D" w:rsidRDefault="008E6093" w:rsidP="006E4F6D">
            <w:pPr>
              <w:pStyle w:val="1b"/>
            </w:pPr>
            <w:r w:rsidRPr="006E4F6D">
              <w:rPr>
                <w:rFonts w:hint="eastAsia"/>
              </w:rPr>
              <w:t>3</w:t>
            </w:r>
            <w:r w:rsidRPr="006E4F6D">
              <w:rPr>
                <w:rFonts w:hint="eastAsia"/>
              </w:rPr>
              <w:t>跳华栱</w:t>
            </w:r>
          </w:p>
        </w:tc>
        <w:tc>
          <w:tcPr>
            <w:tcW w:w="889" w:type="pct"/>
            <w:shd w:val="clear" w:color="auto" w:fill="auto"/>
            <w:noWrap/>
            <w:hideMark/>
          </w:tcPr>
          <w:p w14:paraId="5FECEBD4" w14:textId="77777777" w:rsidR="008E6093" w:rsidRPr="006E4F6D" w:rsidRDefault="008E6093" w:rsidP="006E4F6D">
            <w:pPr>
              <w:pStyle w:val="1b"/>
            </w:pPr>
            <w:r w:rsidRPr="006E4F6D">
              <w:rPr>
                <w:rFonts w:hint="eastAsia"/>
              </w:rPr>
              <w:t>足材广（毫米）</w:t>
            </w:r>
          </w:p>
        </w:tc>
        <w:tc>
          <w:tcPr>
            <w:tcW w:w="573" w:type="pct"/>
            <w:shd w:val="clear" w:color="auto" w:fill="auto"/>
            <w:noWrap/>
            <w:hideMark/>
          </w:tcPr>
          <w:p w14:paraId="1F201F20" w14:textId="77777777" w:rsidR="008E6093" w:rsidRPr="006E4F6D" w:rsidRDefault="008E6093" w:rsidP="006E4F6D">
            <w:pPr>
              <w:pStyle w:val="1b"/>
            </w:pPr>
            <w:r w:rsidRPr="006E4F6D">
              <w:rPr>
                <w:rFonts w:hint="eastAsia"/>
              </w:rPr>
              <w:t>——</w:t>
            </w:r>
          </w:p>
        </w:tc>
        <w:tc>
          <w:tcPr>
            <w:tcW w:w="575" w:type="pct"/>
            <w:shd w:val="clear" w:color="auto" w:fill="auto"/>
            <w:noWrap/>
            <w:hideMark/>
          </w:tcPr>
          <w:p w14:paraId="2E56D2D0" w14:textId="77777777" w:rsidR="008E6093" w:rsidRPr="006E4F6D" w:rsidRDefault="008E6093" w:rsidP="006E4F6D">
            <w:pPr>
              <w:pStyle w:val="1b"/>
            </w:pPr>
            <w:r w:rsidRPr="006E4F6D">
              <w:rPr>
                <w:rFonts w:hint="eastAsia"/>
              </w:rPr>
              <w:t>366.6</w:t>
            </w:r>
          </w:p>
        </w:tc>
        <w:tc>
          <w:tcPr>
            <w:tcW w:w="574" w:type="pct"/>
            <w:shd w:val="clear" w:color="auto" w:fill="auto"/>
            <w:noWrap/>
            <w:hideMark/>
          </w:tcPr>
          <w:p w14:paraId="53E23447" w14:textId="77777777" w:rsidR="008E6093" w:rsidRPr="006E4F6D" w:rsidRDefault="008E6093" w:rsidP="006E4F6D">
            <w:pPr>
              <w:pStyle w:val="1b"/>
            </w:pPr>
            <w:r w:rsidRPr="006E4F6D">
              <w:rPr>
                <w:rFonts w:hint="eastAsia"/>
              </w:rPr>
              <w:t>——</w:t>
            </w:r>
          </w:p>
        </w:tc>
        <w:tc>
          <w:tcPr>
            <w:tcW w:w="512" w:type="pct"/>
            <w:shd w:val="clear" w:color="auto" w:fill="auto"/>
            <w:noWrap/>
            <w:hideMark/>
          </w:tcPr>
          <w:p w14:paraId="27FC62E8" w14:textId="77777777" w:rsidR="008E6093" w:rsidRPr="006E4F6D" w:rsidRDefault="008E6093" w:rsidP="006E4F6D">
            <w:pPr>
              <w:pStyle w:val="1b"/>
            </w:pPr>
            <w:r w:rsidRPr="006E4F6D">
              <w:rPr>
                <w:rFonts w:hint="eastAsia"/>
              </w:rPr>
              <w:t>——</w:t>
            </w:r>
          </w:p>
        </w:tc>
      </w:tr>
      <w:tr w:rsidR="008E6093" w:rsidRPr="006E4F6D" w14:paraId="70AD150F" w14:textId="77777777" w:rsidTr="00B34123">
        <w:trPr>
          <w:trHeight w:val="276"/>
          <w:jc w:val="center"/>
        </w:trPr>
        <w:tc>
          <w:tcPr>
            <w:tcW w:w="1121" w:type="pct"/>
            <w:vMerge/>
            <w:shd w:val="clear" w:color="auto" w:fill="auto"/>
            <w:hideMark/>
          </w:tcPr>
          <w:p w14:paraId="639CD735" w14:textId="77777777" w:rsidR="008E6093" w:rsidRPr="006E4F6D" w:rsidRDefault="008E6093" w:rsidP="006E4F6D">
            <w:pPr>
              <w:pStyle w:val="1b"/>
            </w:pPr>
          </w:p>
        </w:tc>
        <w:tc>
          <w:tcPr>
            <w:tcW w:w="755" w:type="pct"/>
            <w:vMerge/>
            <w:shd w:val="clear" w:color="auto" w:fill="auto"/>
            <w:hideMark/>
          </w:tcPr>
          <w:p w14:paraId="12F90737" w14:textId="77777777" w:rsidR="008E6093" w:rsidRPr="006E4F6D" w:rsidRDefault="008E6093" w:rsidP="006E4F6D">
            <w:pPr>
              <w:pStyle w:val="1b"/>
            </w:pPr>
          </w:p>
        </w:tc>
        <w:tc>
          <w:tcPr>
            <w:tcW w:w="889" w:type="pct"/>
            <w:shd w:val="clear" w:color="auto" w:fill="auto"/>
            <w:noWrap/>
            <w:hideMark/>
          </w:tcPr>
          <w:p w14:paraId="76967F3A" w14:textId="77777777" w:rsidR="008E6093" w:rsidRPr="006E4F6D" w:rsidRDefault="008E6093" w:rsidP="006E4F6D">
            <w:pPr>
              <w:pStyle w:val="1b"/>
            </w:pPr>
            <w:r w:rsidRPr="006E4F6D">
              <w:rPr>
                <w:rFonts w:hint="eastAsia"/>
              </w:rPr>
              <w:t>单材广（毫米）</w:t>
            </w:r>
          </w:p>
        </w:tc>
        <w:tc>
          <w:tcPr>
            <w:tcW w:w="573" w:type="pct"/>
            <w:shd w:val="clear" w:color="auto" w:fill="auto"/>
            <w:noWrap/>
            <w:hideMark/>
          </w:tcPr>
          <w:p w14:paraId="069BC165" w14:textId="77777777" w:rsidR="008E6093" w:rsidRPr="006E4F6D" w:rsidRDefault="008E6093" w:rsidP="006E4F6D">
            <w:pPr>
              <w:pStyle w:val="1b"/>
            </w:pPr>
            <w:r w:rsidRPr="006E4F6D">
              <w:rPr>
                <w:rFonts w:hint="eastAsia"/>
              </w:rPr>
              <w:t>——</w:t>
            </w:r>
          </w:p>
        </w:tc>
        <w:tc>
          <w:tcPr>
            <w:tcW w:w="575" w:type="pct"/>
            <w:shd w:val="clear" w:color="auto" w:fill="auto"/>
            <w:noWrap/>
            <w:hideMark/>
          </w:tcPr>
          <w:p w14:paraId="2056F3C5" w14:textId="77777777" w:rsidR="008E6093" w:rsidRPr="006E4F6D" w:rsidRDefault="008E6093" w:rsidP="006E4F6D">
            <w:pPr>
              <w:pStyle w:val="1b"/>
            </w:pPr>
            <w:r w:rsidRPr="006E4F6D">
              <w:rPr>
                <w:rFonts w:hint="eastAsia"/>
              </w:rPr>
              <w:t>260.8</w:t>
            </w:r>
          </w:p>
        </w:tc>
        <w:tc>
          <w:tcPr>
            <w:tcW w:w="574" w:type="pct"/>
            <w:shd w:val="clear" w:color="auto" w:fill="auto"/>
            <w:noWrap/>
            <w:hideMark/>
          </w:tcPr>
          <w:p w14:paraId="42D28942" w14:textId="77777777" w:rsidR="008E6093" w:rsidRPr="006E4F6D" w:rsidRDefault="008E6093" w:rsidP="006E4F6D">
            <w:pPr>
              <w:pStyle w:val="1b"/>
            </w:pPr>
            <w:r w:rsidRPr="006E4F6D">
              <w:rPr>
                <w:rFonts w:hint="eastAsia"/>
              </w:rPr>
              <w:t>258.4</w:t>
            </w:r>
          </w:p>
        </w:tc>
        <w:tc>
          <w:tcPr>
            <w:tcW w:w="512" w:type="pct"/>
            <w:shd w:val="clear" w:color="auto" w:fill="auto"/>
            <w:noWrap/>
            <w:hideMark/>
          </w:tcPr>
          <w:p w14:paraId="21E887C3" w14:textId="77777777" w:rsidR="008E6093" w:rsidRPr="006E4F6D" w:rsidRDefault="008E6093" w:rsidP="006E4F6D">
            <w:pPr>
              <w:pStyle w:val="1b"/>
            </w:pPr>
            <w:r w:rsidRPr="006E4F6D">
              <w:rPr>
                <w:rFonts w:hint="eastAsia"/>
              </w:rPr>
              <w:t>256.9</w:t>
            </w:r>
          </w:p>
        </w:tc>
      </w:tr>
      <w:tr w:rsidR="008E6093" w:rsidRPr="006E4F6D" w14:paraId="4C191476" w14:textId="77777777" w:rsidTr="00B34123">
        <w:trPr>
          <w:trHeight w:val="276"/>
          <w:jc w:val="center"/>
        </w:trPr>
        <w:tc>
          <w:tcPr>
            <w:tcW w:w="1121" w:type="pct"/>
            <w:vMerge/>
            <w:shd w:val="clear" w:color="auto" w:fill="auto"/>
            <w:hideMark/>
          </w:tcPr>
          <w:p w14:paraId="3B0DDCC2" w14:textId="77777777" w:rsidR="008E6093" w:rsidRPr="006E4F6D" w:rsidRDefault="008E6093" w:rsidP="006E4F6D">
            <w:pPr>
              <w:pStyle w:val="1b"/>
            </w:pPr>
          </w:p>
        </w:tc>
        <w:tc>
          <w:tcPr>
            <w:tcW w:w="755" w:type="pct"/>
            <w:vMerge/>
            <w:shd w:val="clear" w:color="auto" w:fill="auto"/>
            <w:hideMark/>
          </w:tcPr>
          <w:p w14:paraId="1DDABF24" w14:textId="77777777" w:rsidR="008E6093" w:rsidRPr="006E4F6D" w:rsidRDefault="008E6093" w:rsidP="006E4F6D">
            <w:pPr>
              <w:pStyle w:val="1b"/>
            </w:pPr>
          </w:p>
        </w:tc>
        <w:tc>
          <w:tcPr>
            <w:tcW w:w="889" w:type="pct"/>
            <w:shd w:val="clear" w:color="auto" w:fill="auto"/>
            <w:noWrap/>
            <w:hideMark/>
          </w:tcPr>
          <w:p w14:paraId="6BE3988C" w14:textId="77777777" w:rsidR="008E6093" w:rsidRPr="006E4F6D" w:rsidRDefault="008E6093" w:rsidP="006E4F6D">
            <w:pPr>
              <w:pStyle w:val="1b"/>
            </w:pPr>
            <w:r w:rsidRPr="006E4F6D">
              <w:rPr>
                <w:rFonts w:hint="eastAsia"/>
              </w:rPr>
              <w:t>材广比</w:t>
            </w:r>
          </w:p>
        </w:tc>
        <w:tc>
          <w:tcPr>
            <w:tcW w:w="573" w:type="pct"/>
            <w:shd w:val="clear" w:color="auto" w:fill="auto"/>
            <w:noWrap/>
            <w:hideMark/>
          </w:tcPr>
          <w:p w14:paraId="15603636" w14:textId="77777777" w:rsidR="008E6093" w:rsidRPr="006E4F6D" w:rsidRDefault="008E6093" w:rsidP="006E4F6D">
            <w:pPr>
              <w:pStyle w:val="1b"/>
            </w:pPr>
            <w:r w:rsidRPr="006E4F6D">
              <w:rPr>
                <w:rFonts w:hint="eastAsia"/>
              </w:rPr>
              <w:t>——</w:t>
            </w:r>
          </w:p>
        </w:tc>
        <w:tc>
          <w:tcPr>
            <w:tcW w:w="575" w:type="pct"/>
            <w:shd w:val="clear" w:color="auto" w:fill="auto"/>
            <w:noWrap/>
            <w:hideMark/>
          </w:tcPr>
          <w:p w14:paraId="270C7921" w14:textId="77777777" w:rsidR="008E6093" w:rsidRPr="006E4F6D" w:rsidRDefault="008E6093" w:rsidP="006E4F6D">
            <w:pPr>
              <w:pStyle w:val="1b"/>
            </w:pPr>
            <w:r w:rsidRPr="006E4F6D">
              <w:rPr>
                <w:rFonts w:hint="eastAsia"/>
              </w:rPr>
              <w:t xml:space="preserve">1.406 </w:t>
            </w:r>
          </w:p>
        </w:tc>
        <w:tc>
          <w:tcPr>
            <w:tcW w:w="574" w:type="pct"/>
            <w:shd w:val="clear" w:color="auto" w:fill="auto"/>
            <w:noWrap/>
            <w:hideMark/>
          </w:tcPr>
          <w:p w14:paraId="248FB3B8" w14:textId="77777777" w:rsidR="008E6093" w:rsidRPr="006E4F6D" w:rsidRDefault="008E6093" w:rsidP="006E4F6D">
            <w:pPr>
              <w:pStyle w:val="1b"/>
            </w:pPr>
            <w:r w:rsidRPr="006E4F6D">
              <w:rPr>
                <w:rFonts w:hint="eastAsia"/>
              </w:rPr>
              <w:t>——</w:t>
            </w:r>
          </w:p>
        </w:tc>
        <w:tc>
          <w:tcPr>
            <w:tcW w:w="512" w:type="pct"/>
            <w:shd w:val="clear" w:color="auto" w:fill="auto"/>
            <w:noWrap/>
            <w:hideMark/>
          </w:tcPr>
          <w:p w14:paraId="37EE4D52" w14:textId="77777777" w:rsidR="008E6093" w:rsidRPr="006E4F6D" w:rsidRDefault="008E6093" w:rsidP="006E4F6D">
            <w:pPr>
              <w:pStyle w:val="1b"/>
            </w:pPr>
            <w:r w:rsidRPr="006E4F6D">
              <w:rPr>
                <w:rFonts w:hint="eastAsia"/>
              </w:rPr>
              <w:t>——</w:t>
            </w:r>
          </w:p>
        </w:tc>
      </w:tr>
    </w:tbl>
    <w:p w14:paraId="7932CC41" w14:textId="77777777" w:rsidR="008E6093" w:rsidRPr="006E4F6D" w:rsidRDefault="008E6093" w:rsidP="006E4F6D">
      <w:pPr>
        <w:pStyle w:val="afff5"/>
      </w:pPr>
      <w:r>
        <w:fldChar w:fldCharType="end"/>
      </w:r>
      <w:r w:rsidRPr="006E4F6D">
        <w:rPr>
          <w:rFonts w:hint="eastAsia"/>
        </w:rPr>
        <w:t>注：因四、五层内槽补间铺作有多跳足材华栱；三层用斜栱，一、二、层为单材华栱。故本表仅列</w:t>
      </w:r>
      <w:r w:rsidRPr="006E4F6D">
        <w:rPr>
          <w:rFonts w:hint="eastAsia"/>
        </w:rPr>
        <w:t>4,5</w:t>
      </w:r>
      <w:r w:rsidRPr="006E4F6D">
        <w:rPr>
          <w:rFonts w:hint="eastAsia"/>
        </w:rPr>
        <w:t>层内槽补间华栱材广比。</w:t>
      </w:r>
    </w:p>
    <w:p w14:paraId="2CD2CE34" w14:textId="77777777" w:rsidR="008E6093" w:rsidRDefault="008E6093" w:rsidP="007F0942">
      <w:pPr>
        <w:ind w:firstLine="480"/>
      </w:pPr>
      <w:r>
        <w:rPr>
          <w:rFonts w:hint="eastAsia"/>
        </w:rPr>
        <w:t>总体上，除一层外，各处足、单材虽绝对值虽有差异，但材广比相去不远，较为稳定，普遍在</w:t>
      </w:r>
      <w:r>
        <w:rPr>
          <w:rFonts w:hint="eastAsia"/>
        </w:rPr>
        <w:t>1</w:t>
      </w:r>
      <w:r>
        <w:t>.41</w:t>
      </w:r>
      <w:r>
        <w:rPr>
          <w:rFonts w:hint="eastAsia"/>
        </w:rPr>
        <w:t>-</w:t>
      </w:r>
      <w:r>
        <w:t>1.44</w:t>
      </w:r>
      <w:r>
        <w:rPr>
          <w:rFonts w:hint="eastAsia"/>
        </w:rPr>
        <w:t>之间，均值近</w:t>
      </w:r>
      <w:r>
        <w:rPr>
          <w:rFonts w:hint="eastAsia"/>
        </w:rPr>
        <w:t>1</w:t>
      </w:r>
      <w:r>
        <w:t>.42</w:t>
      </w:r>
      <w:r>
        <w:rPr>
          <w:rFonts w:hint="eastAsia"/>
        </w:rPr>
        <w:t>。参考上文结论，塔身四、五层</w:t>
      </w:r>
      <w:r>
        <w:rPr>
          <w:rFonts w:hint="eastAsia"/>
        </w:rPr>
        <w:lastRenderedPageBreak/>
        <w:t>的材广比可能会更接近于原始设计。</w:t>
      </w:r>
    </w:p>
    <w:p w14:paraId="2E3D6CA5" w14:textId="27AB722A" w:rsidR="008E6093" w:rsidRDefault="008E6093" w:rsidP="007F0942">
      <w:pPr>
        <w:ind w:firstLine="480"/>
      </w:pPr>
      <w:r>
        <w:rPr>
          <w:rFonts w:hint="eastAsia"/>
        </w:rPr>
        <w:t>其次，</w:t>
      </w:r>
      <w:r w:rsidRPr="000A6BC1">
        <w:rPr>
          <w:rFonts w:hint="eastAsia"/>
        </w:rPr>
        <w:t xml:space="preserve"> </w:t>
      </w:r>
      <w:r>
        <w:rPr>
          <w:rFonts w:hint="eastAsia"/>
        </w:rPr>
        <w:t>一层材广比出现显著低于</w:t>
      </w:r>
      <w:r>
        <w:rPr>
          <w:rFonts w:hint="eastAsia"/>
        </w:rPr>
        <w:t>1</w:t>
      </w:r>
      <w:r>
        <w:t>.4</w:t>
      </w:r>
      <w:r>
        <w:rPr>
          <w:rFonts w:hint="eastAsia"/>
        </w:rPr>
        <w:t>的特异值，考虑是受压严重导致变形、劈裂情况过多所致；还必须要考虑加设辅柱带来的影响</w:t>
      </w:r>
      <w:r w:rsidR="00DD26E9">
        <w:rPr>
          <w:rStyle w:val="afff4"/>
        </w:rPr>
        <w:t>[</w:t>
      </w:r>
      <w:r w:rsidR="00DD26E9" w:rsidRPr="005E0BD6">
        <w:rPr>
          <w:rStyle w:val="afff4"/>
        </w:rPr>
        <w:endnoteReference w:id="15"/>
      </w:r>
      <w:r w:rsidR="00DD26E9">
        <w:rPr>
          <w:rStyle w:val="afff4"/>
        </w:rPr>
        <w:t>]</w:t>
      </w:r>
      <w:r>
        <w:rPr>
          <w:rFonts w:hint="eastAsia"/>
        </w:rPr>
        <w:t>。除此之外，受压变形对于足材构件中栔广与单材广的影响可能并非均等，而是更为复杂的机理：在持续竖向荷载下，足材构件中栔广部分由于材厚较小，受压面积更小，其变化程度可能大于单材部分，可能使得材广比出现降低的情况。</w:t>
      </w:r>
    </w:p>
    <w:p w14:paraId="057DC1EC" w14:textId="73484E4A" w:rsidR="008E6093" w:rsidRDefault="008E6093" w:rsidP="00624933">
      <w:pPr>
        <w:pStyle w:val="3"/>
      </w:pPr>
      <w:r>
        <w:rPr>
          <w:rFonts w:hint="eastAsia"/>
        </w:rPr>
        <w:t>讨论</w:t>
      </w:r>
    </w:p>
    <w:p w14:paraId="5B0C2A59" w14:textId="77777777" w:rsidR="002841F2" w:rsidRDefault="008E6093" w:rsidP="007F0942">
      <w:pPr>
        <w:ind w:firstLine="480"/>
      </w:pPr>
      <w:r>
        <w:rPr>
          <w:rFonts w:hint="eastAsia"/>
        </w:rPr>
        <w:t>关于材分°在木塔设计中应用的问题，已有学者撰文探讨。基于《营造法式》</w:t>
      </w:r>
      <w:r>
        <w:rPr>
          <w:rFonts w:hint="eastAsia"/>
        </w:rPr>
        <w:t xml:space="preserve"> </w:t>
      </w:r>
      <w:r w:rsidRPr="00F27FAB">
        <w:rPr>
          <w:rStyle w:val="aff6"/>
          <w:rFonts w:hint="eastAsia"/>
        </w:rPr>
        <w:t>“各以其材之广分为十五分，以十分为其厚”</w:t>
      </w:r>
      <w:r w:rsidR="00DD26E9">
        <w:rPr>
          <w:rStyle w:val="afff4"/>
          <w:rFonts w:ascii="楷体" w:eastAsia="楷体" w:hAnsi="楷体"/>
        </w:rPr>
        <w:t>[</w:t>
      </w:r>
      <w:r w:rsidR="00DD26E9">
        <w:rPr>
          <w:rStyle w:val="afff4"/>
          <w:rFonts w:ascii="楷体" w:eastAsia="楷体" w:hAnsi="楷体"/>
        </w:rPr>
        <w:endnoteReference w:id="16"/>
      </w:r>
      <w:r w:rsidR="00DD26E9">
        <w:rPr>
          <w:rStyle w:val="afff4"/>
          <w:rFonts w:ascii="楷体" w:eastAsia="楷体" w:hAnsi="楷体"/>
        </w:rPr>
        <w:t>]</w:t>
      </w:r>
      <w:r w:rsidRPr="00F27FAB">
        <w:rPr>
          <w:rFonts w:hint="eastAsia"/>
        </w:rPr>
        <w:t>的</w:t>
      </w:r>
      <w:r>
        <w:rPr>
          <w:rFonts w:hint="eastAsia"/>
        </w:rPr>
        <w:t>内涵，以及傅熹年先生</w:t>
      </w:r>
      <w:r w:rsidR="00DD26E9">
        <w:rPr>
          <w:rStyle w:val="afff4"/>
        </w:rPr>
        <w:t>[</w:t>
      </w:r>
      <w:r w:rsidR="00DD26E9" w:rsidRPr="005E0BD6">
        <w:rPr>
          <w:rStyle w:val="afff4"/>
        </w:rPr>
        <w:endnoteReference w:id="17"/>
      </w:r>
      <w:r w:rsidR="00DD26E9">
        <w:rPr>
          <w:rStyle w:val="afff4"/>
        </w:rPr>
        <w:t>]</w:t>
      </w:r>
      <w:r>
        <w:rPr>
          <w:rFonts w:hint="eastAsia"/>
        </w:rPr>
        <w:t>等学界前辈学者的讨论，本文倾向于认为材广在木塔大木尺度权衡之中的优先级较高，并以材广为出发点计算分°值，推测木塔材广比最为接近</w:t>
      </w:r>
      <w:r>
        <w:rPr>
          <w:rFonts w:hint="eastAsia"/>
        </w:rPr>
        <w:t>2</w:t>
      </w:r>
      <w:r>
        <w:t>0/14</w:t>
      </w:r>
      <w:r>
        <w:rPr>
          <w:rFonts w:hint="eastAsia"/>
        </w:rPr>
        <w:t>的比值关系</w:t>
      </w:r>
      <w:r w:rsidR="00DD26E9">
        <w:rPr>
          <w:rStyle w:val="afff4"/>
        </w:rPr>
        <w:t>[</w:t>
      </w:r>
      <w:r w:rsidR="00DD26E9" w:rsidRPr="005E0BD6">
        <w:rPr>
          <w:rStyle w:val="afff4"/>
        </w:rPr>
        <w:endnoteReference w:id="18"/>
      </w:r>
      <w:r w:rsidR="00DD26E9">
        <w:rPr>
          <w:rStyle w:val="afff4"/>
        </w:rPr>
        <w:t>]</w:t>
      </w:r>
      <w:r>
        <w:rPr>
          <w:rFonts w:hint="eastAsia"/>
        </w:rPr>
        <w:t>，其吻合程度达到</w:t>
      </w:r>
      <w:r>
        <w:rPr>
          <w:rFonts w:hint="eastAsia"/>
        </w:rPr>
        <w:t>9</w:t>
      </w:r>
      <w:r>
        <w:t>9.3</w:t>
      </w:r>
      <w:r>
        <w:rPr>
          <w:rFonts w:hint="eastAsia"/>
        </w:rPr>
        <w:t>%</w:t>
      </w:r>
      <w:r>
        <w:rPr>
          <w:rFonts w:hint="eastAsia"/>
        </w:rPr>
        <w:t>。</w:t>
      </w:r>
    </w:p>
    <w:p w14:paraId="44853541" w14:textId="75F83B4A" w:rsidR="008E6093" w:rsidRPr="00EF6C54" w:rsidRDefault="002841F2" w:rsidP="007F0942">
      <w:pPr>
        <w:ind w:firstLine="480"/>
      </w:pPr>
      <w:r w:rsidRPr="001F27C1">
        <w:rPr>
          <w:rFonts w:hint="eastAsia"/>
          <w:color w:val="00B0F0"/>
        </w:rPr>
        <w:t>笔者曾结合平面开间尺度</w:t>
      </w:r>
      <w:r w:rsidR="005B579B" w:rsidRPr="001F27C1">
        <w:rPr>
          <w:rFonts w:hint="eastAsia"/>
          <w:color w:val="00B0F0"/>
        </w:rPr>
        <w:t>及其递变</w:t>
      </w:r>
      <w:r w:rsidR="00C25C05" w:rsidRPr="001F27C1">
        <w:rPr>
          <w:rFonts w:hint="eastAsia"/>
          <w:color w:val="00B0F0"/>
        </w:rPr>
        <w:t>逻辑</w:t>
      </w:r>
      <w:r w:rsidR="005B579B" w:rsidRPr="001F27C1">
        <w:rPr>
          <w:rFonts w:hint="eastAsia"/>
          <w:color w:val="00B0F0"/>
        </w:rPr>
        <w:t>对营造尺长进行推算，</w:t>
      </w:r>
      <w:r w:rsidRPr="001F27C1">
        <w:rPr>
          <w:color w:val="00B0F0"/>
        </w:rPr>
        <w:t>306</w:t>
      </w:r>
      <w:r w:rsidRPr="001F27C1">
        <w:rPr>
          <w:rFonts w:hint="eastAsia"/>
          <w:color w:val="00B0F0"/>
        </w:rPr>
        <w:t>毫米</w:t>
      </w:r>
      <w:r w:rsidR="005B579B" w:rsidRPr="001F27C1">
        <w:rPr>
          <w:rFonts w:hint="eastAsia"/>
          <w:color w:val="00B0F0"/>
        </w:rPr>
        <w:t>的</w:t>
      </w:r>
      <w:r w:rsidRPr="001F27C1">
        <w:rPr>
          <w:rFonts w:hint="eastAsia"/>
          <w:color w:val="00B0F0"/>
        </w:rPr>
        <w:t>尺长</w:t>
      </w:r>
      <w:r w:rsidR="005B579B" w:rsidRPr="001F27C1">
        <w:rPr>
          <w:rFonts w:hint="eastAsia"/>
          <w:color w:val="00B0F0"/>
        </w:rPr>
        <w:t>可以满足总体开间和屋架尺度简洁，并使层间递变逻辑和相应构造设计至为简明</w:t>
      </w:r>
      <w:r w:rsidR="00C25C05" w:rsidRPr="001F27C1">
        <w:rPr>
          <w:color w:val="00B0F0"/>
          <w:vertAlign w:val="superscript"/>
        </w:rPr>
        <w:t>[</w:t>
      </w:r>
      <w:r w:rsidR="005B579B" w:rsidRPr="001F27C1">
        <w:rPr>
          <w:rStyle w:val="afff4"/>
          <w:color w:val="00B0F0"/>
        </w:rPr>
        <w:endnoteReference w:id="19"/>
      </w:r>
      <w:r w:rsidR="00C25C05" w:rsidRPr="001F27C1">
        <w:rPr>
          <w:color w:val="00B0F0"/>
          <w:vertAlign w:val="superscript"/>
        </w:rPr>
        <w:t>]</w:t>
      </w:r>
      <w:r w:rsidR="005B579B" w:rsidRPr="001F27C1">
        <w:rPr>
          <w:rFonts w:hint="eastAsia"/>
          <w:color w:val="00B0F0"/>
        </w:rPr>
        <w:t>。结合本文论述推算</w:t>
      </w:r>
      <w:r w:rsidR="008E6093" w:rsidRPr="001F27C1">
        <w:rPr>
          <w:rFonts w:hint="eastAsia"/>
          <w:color w:val="00B0F0"/>
        </w:rPr>
        <w:t>，</w:t>
      </w:r>
      <w:r w:rsidR="008E6093">
        <w:rPr>
          <w:rFonts w:hint="eastAsia"/>
        </w:rPr>
        <w:t>足材广为</w:t>
      </w:r>
      <w:r w:rsidR="008E6093">
        <w:rPr>
          <w:rFonts w:hint="eastAsia"/>
        </w:rPr>
        <w:t>1</w:t>
      </w:r>
      <w:r w:rsidR="008E6093">
        <w:t>.2</w:t>
      </w:r>
      <w:r w:rsidR="008E6093">
        <w:rPr>
          <w:rFonts w:hint="eastAsia"/>
        </w:rPr>
        <w:t>尺，单材广</w:t>
      </w:r>
      <w:r w:rsidR="008E6093" w:rsidRPr="0059637C">
        <w:rPr>
          <w:rFonts w:hint="eastAsia"/>
          <w:color w:val="00B0F0"/>
        </w:rPr>
        <w:t>为</w:t>
      </w:r>
      <w:r w:rsidR="008E6093" w:rsidRPr="0059637C">
        <w:rPr>
          <w:color w:val="00B0F0"/>
        </w:rPr>
        <w:t>0.84</w:t>
      </w:r>
      <w:r w:rsidR="008E6093" w:rsidRPr="0059637C">
        <w:rPr>
          <w:rFonts w:hint="eastAsia"/>
          <w:color w:val="00B0F0"/>
        </w:rPr>
        <w:t>尺</w:t>
      </w:r>
      <w:r w:rsidR="008E6093">
        <w:rPr>
          <w:rFonts w:hint="eastAsia"/>
        </w:rPr>
        <w:t>。换算公制后，足材广</w:t>
      </w:r>
      <w:r w:rsidR="008E6093">
        <w:rPr>
          <w:rFonts w:hint="eastAsia"/>
        </w:rPr>
        <w:t>3</w:t>
      </w:r>
      <w:r w:rsidR="008E6093">
        <w:t>67.2</w:t>
      </w:r>
      <w:r w:rsidR="008E6093">
        <w:rPr>
          <w:rFonts w:hint="eastAsia"/>
        </w:rPr>
        <w:t>毫米，单材广</w:t>
      </w:r>
      <w:r w:rsidR="008E6093">
        <w:rPr>
          <w:rFonts w:hint="eastAsia"/>
        </w:rPr>
        <w:t>2</w:t>
      </w:r>
      <w:r w:rsidR="008E6093">
        <w:t>57.0</w:t>
      </w:r>
      <w:r w:rsidR="008E6093">
        <w:rPr>
          <w:rFonts w:hint="eastAsia"/>
        </w:rPr>
        <w:t>毫米，与实测值吻合程度较高；尤其与五层测值相比，吻合程度均超过了</w:t>
      </w:r>
      <w:r w:rsidR="008E6093">
        <w:rPr>
          <w:rFonts w:hint="eastAsia"/>
        </w:rPr>
        <w:t>9</w:t>
      </w:r>
      <w:r w:rsidR="008E6093">
        <w:t>9</w:t>
      </w:r>
      <w:r w:rsidR="008E6093">
        <w:rPr>
          <w:rFonts w:hint="eastAsia"/>
        </w:rPr>
        <w:t>%</w:t>
      </w:r>
      <w:r w:rsidR="008E6093">
        <w:rPr>
          <w:rFonts w:hint="eastAsia"/>
        </w:rPr>
        <w:t>。除此之外，</w:t>
      </w:r>
      <w:r w:rsidR="008E6093" w:rsidRPr="00EF6C54">
        <w:rPr>
          <w:rFonts w:hint="eastAsia"/>
        </w:rPr>
        <w:t>2</w:t>
      </w:r>
      <w:r w:rsidR="008E6093" w:rsidRPr="00EF6C54">
        <w:t>0/14</w:t>
      </w:r>
      <w:r w:rsidR="008E6093" w:rsidRPr="00EF6C54">
        <w:rPr>
          <w:rFonts w:hint="eastAsia"/>
        </w:rPr>
        <w:t>的足、单材广比关系有以下</w:t>
      </w:r>
      <w:r w:rsidR="008E6093">
        <w:rPr>
          <w:rFonts w:hint="eastAsia"/>
        </w:rPr>
        <w:t>两</w:t>
      </w:r>
      <w:r w:rsidR="008E6093" w:rsidRPr="00EF6C54">
        <w:rPr>
          <w:rFonts w:hint="eastAsia"/>
        </w:rPr>
        <w:t>点意义：</w:t>
      </w:r>
    </w:p>
    <w:p w14:paraId="4558D322" w14:textId="77777777" w:rsidR="008E6093" w:rsidRDefault="008E6093" w:rsidP="007F0942">
      <w:pPr>
        <w:ind w:firstLine="480"/>
      </w:pPr>
      <w:r>
        <w:rPr>
          <w:rFonts w:hint="eastAsia"/>
        </w:rPr>
        <w:t>（</w:t>
      </w:r>
      <w:r>
        <w:rPr>
          <w:rFonts w:hint="eastAsia"/>
        </w:rPr>
        <w:t>1</w:t>
      </w:r>
      <w:r>
        <w:rPr>
          <w:rFonts w:hint="eastAsia"/>
        </w:rPr>
        <w:t>）全塔足材构件偏多，足材广取整</w:t>
      </w:r>
      <w:r>
        <w:rPr>
          <w:rFonts w:hint="eastAsia"/>
        </w:rPr>
        <w:t>2</w:t>
      </w:r>
      <w:r>
        <w:t>0</w:t>
      </w:r>
      <w:r>
        <w:rPr>
          <w:rFonts w:hint="eastAsia"/>
        </w:rPr>
        <w:t>分°，有利于大批量施工，也便于其他各部位的权衡设计；</w:t>
      </w:r>
    </w:p>
    <w:p w14:paraId="7BA894FE" w14:textId="77777777" w:rsidR="008E6093" w:rsidRPr="00CE2D2F" w:rsidRDefault="008E6093" w:rsidP="007F0942">
      <w:pPr>
        <w:ind w:firstLine="480"/>
      </w:pPr>
      <w:r>
        <w:rPr>
          <w:rFonts w:hint="eastAsia"/>
        </w:rPr>
        <w:t>（</w:t>
      </w:r>
      <w:r>
        <w:rPr>
          <w:rFonts w:hint="eastAsia"/>
        </w:rPr>
        <w:t>2</w:t>
      </w:r>
      <w:r>
        <w:rPr>
          <w:rFonts w:hint="eastAsia"/>
        </w:rPr>
        <w:t>）</w:t>
      </w:r>
      <w:r w:rsidRPr="00C510A0">
        <w:rPr>
          <w:rFonts w:hint="eastAsia"/>
        </w:rPr>
        <w:t>足材广</w:t>
      </w:r>
      <w:r>
        <w:rPr>
          <w:rFonts w:hint="eastAsia"/>
        </w:rPr>
        <w:t>1</w:t>
      </w:r>
      <w:r>
        <w:t>.2</w:t>
      </w:r>
      <w:r>
        <w:rPr>
          <w:rFonts w:hint="eastAsia"/>
        </w:rPr>
        <w:t>尺（</w:t>
      </w:r>
      <w:r>
        <w:rPr>
          <w:rFonts w:hint="eastAsia"/>
        </w:rPr>
        <w:t>2</w:t>
      </w:r>
      <w:r>
        <w:t>0</w:t>
      </w:r>
      <w:r>
        <w:rPr>
          <w:rFonts w:hint="eastAsia"/>
        </w:rPr>
        <w:t>分°），则合</w:t>
      </w:r>
      <w:r>
        <w:rPr>
          <w:rFonts w:hint="eastAsia"/>
        </w:rPr>
        <w:t>1</w:t>
      </w:r>
      <w:r>
        <w:rPr>
          <w:rFonts w:hint="eastAsia"/>
        </w:rPr>
        <w:t>分°</w:t>
      </w:r>
      <w:r>
        <w:rPr>
          <w:rFonts w:hint="eastAsia"/>
        </w:rPr>
        <w:t>=</w:t>
      </w:r>
      <w:r>
        <w:t>0.6</w:t>
      </w:r>
      <w:r>
        <w:rPr>
          <w:rFonts w:hint="eastAsia"/>
        </w:rPr>
        <w:t>寸，在尺寸、材分之间形成了十分简明的换算关系，对于设计、施工具有重大实操意义。</w:t>
      </w:r>
    </w:p>
    <w:p w14:paraId="0D68C5B8" w14:textId="77777777" w:rsidR="008E6093" w:rsidRDefault="008E6093" w:rsidP="00395B4D">
      <w:pPr>
        <w:pStyle w:val="2"/>
      </w:pPr>
      <w:r>
        <w:t xml:space="preserve"> </w:t>
      </w:r>
      <w:r>
        <w:rPr>
          <w:rFonts w:hint="eastAsia"/>
        </w:rPr>
        <w:t>材厚</w:t>
      </w:r>
    </w:p>
    <w:p w14:paraId="0775D79F" w14:textId="77777777" w:rsidR="008E6093" w:rsidRDefault="008E6093" w:rsidP="007F0942">
      <w:pPr>
        <w:ind w:firstLine="480"/>
      </w:pPr>
      <w:r>
        <w:rPr>
          <w:rFonts w:hint="eastAsia"/>
        </w:rPr>
        <w:t>材厚测值相对来说较小，数据间微小的差别可能隐含原始设计意图。本文对材厚测值仍采用广泛测量，分类统计的原则。</w:t>
      </w:r>
    </w:p>
    <w:p w14:paraId="4EDDB5F1" w14:textId="77777777" w:rsidR="008E6093" w:rsidRDefault="008E6093" w:rsidP="00395B4D">
      <w:pPr>
        <w:pStyle w:val="3"/>
      </w:pPr>
      <w:r>
        <w:rPr>
          <w:rFonts w:hint="eastAsia"/>
        </w:rPr>
        <w:t>华栱</w:t>
      </w:r>
    </w:p>
    <w:p w14:paraId="2A99CDD2" w14:textId="3866CEB2" w:rsidR="008E6093" w:rsidRPr="00B9233F" w:rsidRDefault="008E6093" w:rsidP="007F0942">
      <w:pPr>
        <w:ind w:firstLine="480"/>
      </w:pPr>
      <w:r>
        <w:rPr>
          <w:rFonts w:hint="eastAsia"/>
        </w:rPr>
        <w:t>各层铺作一、二跳华栱材厚值</w:t>
      </w:r>
      <w:r w:rsidR="00DD26E9">
        <w:rPr>
          <w:rStyle w:val="afff4"/>
        </w:rPr>
        <w:t>[</w:t>
      </w:r>
      <w:r w:rsidR="00DD26E9" w:rsidRPr="005E0BD6">
        <w:rPr>
          <w:rStyle w:val="afff4"/>
        </w:rPr>
        <w:endnoteReference w:id="20"/>
      </w:r>
      <w:r w:rsidR="00DD26E9">
        <w:rPr>
          <w:rStyle w:val="afff4"/>
        </w:rPr>
        <w:t>]</w:t>
      </w:r>
      <w:r>
        <w:rPr>
          <w:rFonts w:hint="eastAsia"/>
        </w:rPr>
        <w:t>统计均值情况见</w:t>
      </w:r>
      <w:r>
        <w:fldChar w:fldCharType="begin"/>
      </w:r>
      <w:r>
        <w:instrText xml:space="preserve"> </w:instrText>
      </w:r>
      <w:r>
        <w:rPr>
          <w:rFonts w:hint="eastAsia"/>
        </w:rPr>
        <w:instrText>REF _Ref174399963 \h</w:instrText>
      </w:r>
      <w:r>
        <w:instrText xml:space="preserve"> </w:instrText>
      </w:r>
      <w:r>
        <w:fldChar w:fldCharType="separate"/>
      </w:r>
      <w:r>
        <w:rPr>
          <w:rFonts w:hint="eastAsia"/>
        </w:rPr>
        <w:t>表</w:t>
      </w:r>
      <w:r>
        <w:rPr>
          <w:rFonts w:hint="eastAsia"/>
        </w:rPr>
        <w:t xml:space="preserve"> </w:t>
      </w:r>
      <w:r>
        <w:rPr>
          <w:noProof/>
        </w:rPr>
        <w:t>6</w:t>
      </w:r>
      <w:r>
        <w:fldChar w:fldCharType="end"/>
      </w:r>
      <w:r>
        <w:rPr>
          <w:rFonts w:hint="eastAsia"/>
        </w:rPr>
        <w:t>。</w:t>
      </w:r>
      <w:r>
        <w:fldChar w:fldCharType="begin"/>
      </w:r>
      <w:r>
        <w:instrText xml:space="preserve"> LINK Excel.Sheet.12 "D:\\</w:instrText>
      </w:r>
      <w:r>
        <w:instrText>李泽辉</w:instrText>
      </w:r>
      <w:r>
        <w:instrText xml:space="preserve"> </w:instrText>
      </w:r>
      <w:r>
        <w:instrText>博士论文</w:instrText>
      </w:r>
      <w:r>
        <w:instrText>\\</w:instrText>
      </w:r>
      <w:r>
        <w:instrText>备份区</w:instrText>
      </w:r>
      <w:r>
        <w:instrText>-</w:instrText>
      </w:r>
      <w:r>
        <w:instrText>应县木塔大论文</w:instrText>
      </w:r>
      <w:r>
        <w:instrText>\\</w:instrText>
      </w:r>
      <w:r>
        <w:instrText>第</w:instrText>
      </w:r>
      <w:r>
        <w:instrText>4</w:instrText>
      </w:r>
      <w:r>
        <w:instrText>章表格</w:instrText>
      </w:r>
      <w:r>
        <w:instrText>.xlsx" "</w:instrText>
      </w:r>
      <w:r>
        <w:instrText>各层材厚均值</w:instrText>
      </w:r>
      <w:r>
        <w:instrText xml:space="preserve">!R1C1:R7C11" \a \f 5 \h  \* MERGEFORMAT </w:instrText>
      </w:r>
      <w:r>
        <w:fldChar w:fldCharType="separate"/>
      </w:r>
    </w:p>
    <w:p w14:paraId="6979C103" w14:textId="693EC17C" w:rsidR="008E6093" w:rsidRDefault="008E6093" w:rsidP="00B34123">
      <w:pPr>
        <w:pStyle w:val="aff"/>
        <w:keepNext/>
        <w:ind w:firstLine="422"/>
      </w:pPr>
      <w:bookmarkStart w:id="28" w:name="_Ref174399963"/>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6</w:t>
      </w:r>
      <w:r>
        <w:fldChar w:fldCharType="end"/>
      </w:r>
      <w:bookmarkEnd w:id="28"/>
      <w:r>
        <w:t xml:space="preserve"> </w:t>
      </w:r>
      <w:r>
        <w:rPr>
          <w:rFonts w:hint="eastAsia"/>
        </w:rPr>
        <w:t>应县木塔各层铺作一、二跳华栱材厚（均值）统计表（单位：毫米）</w:t>
      </w:r>
    </w:p>
    <w:tbl>
      <w:tblPr>
        <w:tblW w:w="5000" w:type="pct"/>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635"/>
        <w:gridCol w:w="900"/>
        <w:gridCol w:w="678"/>
        <w:gridCol w:w="856"/>
        <w:gridCol w:w="711"/>
        <w:gridCol w:w="709"/>
        <w:gridCol w:w="791"/>
        <w:gridCol w:w="696"/>
        <w:gridCol w:w="782"/>
        <w:gridCol w:w="779"/>
        <w:gridCol w:w="769"/>
      </w:tblGrid>
      <w:tr w:rsidR="008E6093" w:rsidRPr="00826A20" w14:paraId="681A843B" w14:textId="77777777" w:rsidTr="00216558">
        <w:trPr>
          <w:trHeight w:val="20"/>
        </w:trPr>
        <w:tc>
          <w:tcPr>
            <w:tcW w:w="382" w:type="pct"/>
            <w:vMerge w:val="restart"/>
            <w:tcBorders>
              <w:top w:val="single" w:sz="12" w:space="0" w:color="auto"/>
              <w:bottom w:val="single" w:sz="4" w:space="0" w:color="auto"/>
            </w:tcBorders>
            <w:shd w:val="clear" w:color="auto" w:fill="auto"/>
            <w:hideMark/>
          </w:tcPr>
          <w:p w14:paraId="7EEE741E" w14:textId="77777777" w:rsidR="008E6093" w:rsidRPr="00826A20" w:rsidRDefault="008E6093" w:rsidP="00216558">
            <w:pPr>
              <w:pStyle w:val="1b"/>
            </w:pPr>
            <w:r>
              <w:rPr>
                <w:rFonts w:hint="eastAsia"/>
              </w:rPr>
              <w:t>类别</w:t>
            </w:r>
          </w:p>
        </w:tc>
        <w:tc>
          <w:tcPr>
            <w:tcW w:w="950" w:type="pct"/>
            <w:gridSpan w:val="2"/>
            <w:tcBorders>
              <w:top w:val="single" w:sz="12" w:space="0" w:color="auto"/>
              <w:bottom w:val="single" w:sz="4" w:space="0" w:color="auto"/>
            </w:tcBorders>
            <w:shd w:val="clear" w:color="auto" w:fill="auto"/>
            <w:hideMark/>
          </w:tcPr>
          <w:p w14:paraId="1CE98F8C" w14:textId="77777777" w:rsidR="008E6093" w:rsidRPr="00826A20" w:rsidRDefault="008E6093" w:rsidP="00216558">
            <w:pPr>
              <w:pStyle w:val="1b"/>
            </w:pPr>
            <w:r w:rsidRPr="00826A20">
              <w:rPr>
                <w:rFonts w:hint="eastAsia"/>
              </w:rPr>
              <w:t>外槽转角铺作</w:t>
            </w:r>
          </w:p>
        </w:tc>
        <w:tc>
          <w:tcPr>
            <w:tcW w:w="943" w:type="pct"/>
            <w:gridSpan w:val="2"/>
            <w:tcBorders>
              <w:top w:val="single" w:sz="12" w:space="0" w:color="auto"/>
              <w:bottom w:val="single" w:sz="4" w:space="0" w:color="auto"/>
            </w:tcBorders>
            <w:shd w:val="clear" w:color="auto" w:fill="auto"/>
            <w:hideMark/>
          </w:tcPr>
          <w:p w14:paraId="4734B005" w14:textId="77777777" w:rsidR="008E6093" w:rsidRPr="00826A20" w:rsidRDefault="008E6093" w:rsidP="00216558">
            <w:pPr>
              <w:pStyle w:val="1b"/>
            </w:pPr>
            <w:r w:rsidRPr="00826A20">
              <w:rPr>
                <w:rFonts w:hint="eastAsia"/>
              </w:rPr>
              <w:t>外槽柱头铺作</w:t>
            </w:r>
          </w:p>
        </w:tc>
        <w:tc>
          <w:tcPr>
            <w:tcW w:w="903" w:type="pct"/>
            <w:gridSpan w:val="2"/>
            <w:tcBorders>
              <w:top w:val="single" w:sz="12" w:space="0" w:color="auto"/>
              <w:bottom w:val="single" w:sz="4" w:space="0" w:color="auto"/>
            </w:tcBorders>
            <w:shd w:val="clear" w:color="auto" w:fill="auto"/>
            <w:hideMark/>
          </w:tcPr>
          <w:p w14:paraId="4B519891" w14:textId="77777777" w:rsidR="008E6093" w:rsidRPr="00826A20" w:rsidRDefault="008E6093" w:rsidP="00216558">
            <w:pPr>
              <w:pStyle w:val="1b"/>
            </w:pPr>
            <w:r w:rsidRPr="00826A20">
              <w:rPr>
                <w:rFonts w:hint="eastAsia"/>
              </w:rPr>
              <w:t>外槽补间铺作</w:t>
            </w:r>
          </w:p>
        </w:tc>
        <w:tc>
          <w:tcPr>
            <w:tcW w:w="890" w:type="pct"/>
            <w:gridSpan w:val="2"/>
            <w:tcBorders>
              <w:top w:val="single" w:sz="12" w:space="0" w:color="auto"/>
              <w:bottom w:val="single" w:sz="4" w:space="0" w:color="auto"/>
            </w:tcBorders>
            <w:shd w:val="clear" w:color="auto" w:fill="auto"/>
            <w:noWrap/>
            <w:hideMark/>
          </w:tcPr>
          <w:p w14:paraId="1456C9F8" w14:textId="77777777" w:rsidR="008E6093" w:rsidRPr="00826A20" w:rsidRDefault="008E6093" w:rsidP="00216558">
            <w:pPr>
              <w:pStyle w:val="1b"/>
            </w:pPr>
            <w:r w:rsidRPr="00826A20">
              <w:rPr>
                <w:rFonts w:hint="eastAsia"/>
              </w:rPr>
              <w:t>内槽转角铺作</w:t>
            </w:r>
          </w:p>
        </w:tc>
        <w:tc>
          <w:tcPr>
            <w:tcW w:w="932" w:type="pct"/>
            <w:gridSpan w:val="2"/>
            <w:tcBorders>
              <w:top w:val="single" w:sz="12" w:space="0" w:color="auto"/>
              <w:bottom w:val="single" w:sz="4" w:space="0" w:color="auto"/>
            </w:tcBorders>
            <w:shd w:val="clear" w:color="auto" w:fill="auto"/>
            <w:noWrap/>
            <w:hideMark/>
          </w:tcPr>
          <w:p w14:paraId="608EFA05" w14:textId="77777777" w:rsidR="008E6093" w:rsidRPr="00826A20" w:rsidRDefault="008E6093" w:rsidP="00216558">
            <w:pPr>
              <w:pStyle w:val="1b"/>
            </w:pPr>
            <w:r w:rsidRPr="00826A20">
              <w:rPr>
                <w:rFonts w:hint="eastAsia"/>
              </w:rPr>
              <w:t>内槽补间铺作</w:t>
            </w:r>
          </w:p>
        </w:tc>
      </w:tr>
      <w:tr w:rsidR="008E6093" w:rsidRPr="00826A20" w14:paraId="6DC4BEBD" w14:textId="77777777" w:rsidTr="00216558">
        <w:trPr>
          <w:trHeight w:val="20"/>
        </w:trPr>
        <w:tc>
          <w:tcPr>
            <w:tcW w:w="382" w:type="pct"/>
            <w:vMerge/>
            <w:tcBorders>
              <w:top w:val="single" w:sz="4" w:space="0" w:color="auto"/>
              <w:bottom w:val="single" w:sz="8" w:space="0" w:color="auto"/>
            </w:tcBorders>
            <w:shd w:val="clear" w:color="auto" w:fill="auto"/>
            <w:hideMark/>
          </w:tcPr>
          <w:p w14:paraId="5C4FB348" w14:textId="77777777" w:rsidR="008E6093" w:rsidRPr="00826A20" w:rsidRDefault="008E6093" w:rsidP="00216558">
            <w:pPr>
              <w:pStyle w:val="1b"/>
            </w:pPr>
          </w:p>
        </w:tc>
        <w:tc>
          <w:tcPr>
            <w:tcW w:w="542" w:type="pct"/>
            <w:tcBorders>
              <w:top w:val="single" w:sz="4" w:space="0" w:color="auto"/>
              <w:bottom w:val="single" w:sz="8" w:space="0" w:color="auto"/>
            </w:tcBorders>
            <w:shd w:val="clear" w:color="auto" w:fill="auto"/>
            <w:hideMark/>
          </w:tcPr>
          <w:p w14:paraId="789DC7EA" w14:textId="77777777" w:rsidR="008E6093" w:rsidRPr="00826A20" w:rsidRDefault="008E6093" w:rsidP="00216558">
            <w:pPr>
              <w:pStyle w:val="1b"/>
            </w:pPr>
            <w:r w:rsidRPr="00826A20">
              <w:rPr>
                <w:rFonts w:hint="eastAsia"/>
              </w:rPr>
              <w:t>1</w:t>
            </w:r>
            <w:r w:rsidRPr="00826A20">
              <w:rPr>
                <w:rFonts w:hint="eastAsia"/>
              </w:rPr>
              <w:t>跳华栱</w:t>
            </w:r>
          </w:p>
        </w:tc>
        <w:tc>
          <w:tcPr>
            <w:tcW w:w="408" w:type="pct"/>
            <w:tcBorders>
              <w:top w:val="single" w:sz="4" w:space="0" w:color="auto"/>
              <w:bottom w:val="single" w:sz="8" w:space="0" w:color="auto"/>
            </w:tcBorders>
            <w:shd w:val="clear" w:color="auto" w:fill="auto"/>
            <w:hideMark/>
          </w:tcPr>
          <w:p w14:paraId="580B5863" w14:textId="77777777" w:rsidR="008E6093" w:rsidRPr="00826A20" w:rsidRDefault="008E6093" w:rsidP="00216558">
            <w:pPr>
              <w:pStyle w:val="1b"/>
            </w:pPr>
            <w:r w:rsidRPr="00826A20">
              <w:rPr>
                <w:rFonts w:hint="eastAsia"/>
              </w:rPr>
              <w:t>2</w:t>
            </w:r>
            <w:r w:rsidRPr="00826A20">
              <w:rPr>
                <w:rFonts w:hint="eastAsia"/>
              </w:rPr>
              <w:t>跳华栱</w:t>
            </w:r>
          </w:p>
        </w:tc>
        <w:tc>
          <w:tcPr>
            <w:tcW w:w="515" w:type="pct"/>
            <w:tcBorders>
              <w:top w:val="single" w:sz="4" w:space="0" w:color="auto"/>
              <w:bottom w:val="single" w:sz="8" w:space="0" w:color="auto"/>
            </w:tcBorders>
            <w:shd w:val="clear" w:color="auto" w:fill="auto"/>
            <w:hideMark/>
          </w:tcPr>
          <w:p w14:paraId="464ABBE2" w14:textId="77777777" w:rsidR="008E6093" w:rsidRPr="00826A20" w:rsidRDefault="008E6093" w:rsidP="00216558">
            <w:pPr>
              <w:pStyle w:val="1b"/>
            </w:pPr>
            <w:r w:rsidRPr="00826A20">
              <w:rPr>
                <w:rFonts w:hint="eastAsia"/>
              </w:rPr>
              <w:t>1</w:t>
            </w:r>
            <w:r w:rsidRPr="00826A20">
              <w:rPr>
                <w:rFonts w:hint="eastAsia"/>
              </w:rPr>
              <w:t>跳华栱</w:t>
            </w:r>
          </w:p>
        </w:tc>
        <w:tc>
          <w:tcPr>
            <w:tcW w:w="428" w:type="pct"/>
            <w:tcBorders>
              <w:top w:val="single" w:sz="4" w:space="0" w:color="auto"/>
              <w:bottom w:val="single" w:sz="8" w:space="0" w:color="auto"/>
            </w:tcBorders>
            <w:shd w:val="clear" w:color="auto" w:fill="auto"/>
            <w:hideMark/>
          </w:tcPr>
          <w:p w14:paraId="3C16B8D9" w14:textId="77777777" w:rsidR="008E6093" w:rsidRPr="00826A20" w:rsidRDefault="008E6093" w:rsidP="00216558">
            <w:pPr>
              <w:pStyle w:val="1b"/>
            </w:pPr>
            <w:r w:rsidRPr="00826A20">
              <w:rPr>
                <w:rFonts w:hint="eastAsia"/>
              </w:rPr>
              <w:t>2</w:t>
            </w:r>
            <w:r w:rsidRPr="00826A20">
              <w:rPr>
                <w:rFonts w:hint="eastAsia"/>
              </w:rPr>
              <w:t>跳华栱</w:t>
            </w:r>
          </w:p>
        </w:tc>
        <w:tc>
          <w:tcPr>
            <w:tcW w:w="427" w:type="pct"/>
            <w:tcBorders>
              <w:top w:val="single" w:sz="4" w:space="0" w:color="auto"/>
              <w:bottom w:val="single" w:sz="8" w:space="0" w:color="auto"/>
            </w:tcBorders>
            <w:shd w:val="clear" w:color="auto" w:fill="auto"/>
            <w:hideMark/>
          </w:tcPr>
          <w:p w14:paraId="4EBE3E50" w14:textId="77777777" w:rsidR="008E6093" w:rsidRPr="00826A20" w:rsidRDefault="008E6093" w:rsidP="00216558">
            <w:pPr>
              <w:pStyle w:val="1b"/>
            </w:pPr>
            <w:r w:rsidRPr="00826A20">
              <w:rPr>
                <w:rFonts w:hint="eastAsia"/>
              </w:rPr>
              <w:t>1</w:t>
            </w:r>
            <w:r w:rsidRPr="00826A20">
              <w:rPr>
                <w:rFonts w:hint="eastAsia"/>
              </w:rPr>
              <w:t>跳华栱</w:t>
            </w:r>
          </w:p>
        </w:tc>
        <w:tc>
          <w:tcPr>
            <w:tcW w:w="476" w:type="pct"/>
            <w:tcBorders>
              <w:top w:val="single" w:sz="4" w:space="0" w:color="auto"/>
              <w:bottom w:val="single" w:sz="8" w:space="0" w:color="auto"/>
            </w:tcBorders>
            <w:shd w:val="clear" w:color="auto" w:fill="auto"/>
            <w:hideMark/>
          </w:tcPr>
          <w:p w14:paraId="736968F6" w14:textId="77777777" w:rsidR="008E6093" w:rsidRPr="00826A20" w:rsidRDefault="008E6093" w:rsidP="00216558">
            <w:pPr>
              <w:pStyle w:val="1b"/>
            </w:pPr>
            <w:r w:rsidRPr="00826A20">
              <w:rPr>
                <w:rFonts w:hint="eastAsia"/>
              </w:rPr>
              <w:t>2</w:t>
            </w:r>
            <w:r w:rsidRPr="00826A20">
              <w:rPr>
                <w:rFonts w:hint="eastAsia"/>
              </w:rPr>
              <w:t>跳华栱</w:t>
            </w:r>
          </w:p>
        </w:tc>
        <w:tc>
          <w:tcPr>
            <w:tcW w:w="419" w:type="pct"/>
            <w:tcBorders>
              <w:top w:val="single" w:sz="4" w:space="0" w:color="auto"/>
              <w:bottom w:val="single" w:sz="8" w:space="0" w:color="auto"/>
            </w:tcBorders>
            <w:shd w:val="clear" w:color="auto" w:fill="auto"/>
            <w:hideMark/>
          </w:tcPr>
          <w:p w14:paraId="2DECA6C5" w14:textId="77777777" w:rsidR="008E6093" w:rsidRPr="00826A20" w:rsidRDefault="008E6093" w:rsidP="00216558">
            <w:pPr>
              <w:pStyle w:val="1b"/>
            </w:pPr>
            <w:r w:rsidRPr="00826A20">
              <w:rPr>
                <w:rFonts w:hint="eastAsia"/>
              </w:rPr>
              <w:t>1</w:t>
            </w:r>
            <w:r w:rsidRPr="00826A20">
              <w:rPr>
                <w:rFonts w:hint="eastAsia"/>
              </w:rPr>
              <w:t>跳华栱</w:t>
            </w:r>
          </w:p>
        </w:tc>
        <w:tc>
          <w:tcPr>
            <w:tcW w:w="471" w:type="pct"/>
            <w:tcBorders>
              <w:top w:val="single" w:sz="4" w:space="0" w:color="auto"/>
              <w:bottom w:val="single" w:sz="8" w:space="0" w:color="auto"/>
            </w:tcBorders>
            <w:shd w:val="clear" w:color="auto" w:fill="auto"/>
            <w:hideMark/>
          </w:tcPr>
          <w:p w14:paraId="6AC6A1B7" w14:textId="77777777" w:rsidR="008E6093" w:rsidRPr="00826A20" w:rsidRDefault="008E6093" w:rsidP="00216558">
            <w:pPr>
              <w:pStyle w:val="1b"/>
            </w:pPr>
            <w:r w:rsidRPr="00826A20">
              <w:rPr>
                <w:rFonts w:hint="eastAsia"/>
              </w:rPr>
              <w:t>2</w:t>
            </w:r>
            <w:r w:rsidRPr="00826A20">
              <w:rPr>
                <w:rFonts w:hint="eastAsia"/>
              </w:rPr>
              <w:t>跳华栱</w:t>
            </w:r>
          </w:p>
        </w:tc>
        <w:tc>
          <w:tcPr>
            <w:tcW w:w="469" w:type="pct"/>
            <w:tcBorders>
              <w:top w:val="single" w:sz="4" w:space="0" w:color="auto"/>
              <w:bottom w:val="single" w:sz="8" w:space="0" w:color="auto"/>
            </w:tcBorders>
            <w:shd w:val="clear" w:color="auto" w:fill="auto"/>
            <w:hideMark/>
          </w:tcPr>
          <w:p w14:paraId="6136D4A0" w14:textId="77777777" w:rsidR="008E6093" w:rsidRPr="00826A20" w:rsidRDefault="008E6093" w:rsidP="00216558">
            <w:pPr>
              <w:pStyle w:val="1b"/>
            </w:pPr>
            <w:r w:rsidRPr="00826A20">
              <w:rPr>
                <w:rFonts w:hint="eastAsia"/>
              </w:rPr>
              <w:t>1</w:t>
            </w:r>
            <w:r w:rsidRPr="00826A20">
              <w:rPr>
                <w:rFonts w:hint="eastAsia"/>
              </w:rPr>
              <w:t>跳华栱</w:t>
            </w:r>
          </w:p>
        </w:tc>
        <w:tc>
          <w:tcPr>
            <w:tcW w:w="463" w:type="pct"/>
            <w:tcBorders>
              <w:top w:val="single" w:sz="4" w:space="0" w:color="auto"/>
              <w:bottom w:val="single" w:sz="8" w:space="0" w:color="auto"/>
            </w:tcBorders>
            <w:shd w:val="clear" w:color="auto" w:fill="auto"/>
            <w:hideMark/>
          </w:tcPr>
          <w:p w14:paraId="0F87F4BD" w14:textId="77777777" w:rsidR="008E6093" w:rsidRPr="00826A20" w:rsidRDefault="008E6093" w:rsidP="00216558">
            <w:pPr>
              <w:pStyle w:val="1b"/>
            </w:pPr>
            <w:r w:rsidRPr="00826A20">
              <w:rPr>
                <w:rFonts w:hint="eastAsia"/>
              </w:rPr>
              <w:t>2</w:t>
            </w:r>
            <w:r w:rsidRPr="00826A20">
              <w:rPr>
                <w:rFonts w:hint="eastAsia"/>
              </w:rPr>
              <w:t>跳华栱</w:t>
            </w:r>
          </w:p>
        </w:tc>
      </w:tr>
      <w:tr w:rsidR="008E6093" w:rsidRPr="00826A20" w14:paraId="2BF05E91" w14:textId="77777777" w:rsidTr="00216558">
        <w:trPr>
          <w:trHeight w:val="20"/>
        </w:trPr>
        <w:tc>
          <w:tcPr>
            <w:tcW w:w="382" w:type="pct"/>
            <w:tcBorders>
              <w:top w:val="single" w:sz="8" w:space="0" w:color="auto"/>
            </w:tcBorders>
            <w:shd w:val="clear" w:color="auto" w:fill="auto"/>
            <w:hideMark/>
          </w:tcPr>
          <w:p w14:paraId="2FD64ED3" w14:textId="77777777" w:rsidR="008E6093" w:rsidRPr="00826A20" w:rsidRDefault="008E6093" w:rsidP="00216558">
            <w:pPr>
              <w:pStyle w:val="1b"/>
            </w:pPr>
            <w:r w:rsidRPr="00826A20">
              <w:rPr>
                <w:rFonts w:hint="eastAsia"/>
              </w:rPr>
              <w:t>1</w:t>
            </w:r>
            <w:r w:rsidRPr="00826A20">
              <w:rPr>
                <w:rFonts w:hint="eastAsia"/>
              </w:rPr>
              <w:t>层</w:t>
            </w:r>
          </w:p>
        </w:tc>
        <w:tc>
          <w:tcPr>
            <w:tcW w:w="542" w:type="pct"/>
            <w:tcBorders>
              <w:top w:val="single" w:sz="8" w:space="0" w:color="auto"/>
            </w:tcBorders>
            <w:shd w:val="clear" w:color="auto" w:fill="auto"/>
            <w:noWrap/>
            <w:hideMark/>
          </w:tcPr>
          <w:p w14:paraId="4B9AB95C" w14:textId="77777777" w:rsidR="008E6093" w:rsidRPr="00826A20" w:rsidRDefault="008E6093" w:rsidP="00216558">
            <w:pPr>
              <w:pStyle w:val="1b"/>
            </w:pPr>
            <w:r w:rsidRPr="00826A20">
              <w:rPr>
                <w:rFonts w:hint="eastAsia"/>
              </w:rPr>
              <w:t>N</w:t>
            </w:r>
          </w:p>
        </w:tc>
        <w:tc>
          <w:tcPr>
            <w:tcW w:w="408" w:type="pct"/>
            <w:tcBorders>
              <w:top w:val="single" w:sz="8" w:space="0" w:color="auto"/>
            </w:tcBorders>
            <w:shd w:val="clear" w:color="auto" w:fill="auto"/>
            <w:noWrap/>
            <w:hideMark/>
          </w:tcPr>
          <w:p w14:paraId="09C5EDEB" w14:textId="77777777" w:rsidR="008E6093" w:rsidRPr="00826A20" w:rsidRDefault="008E6093" w:rsidP="00216558">
            <w:pPr>
              <w:pStyle w:val="1b"/>
            </w:pPr>
            <w:r w:rsidRPr="00826A20">
              <w:rPr>
                <w:rFonts w:hint="eastAsia"/>
              </w:rPr>
              <w:t>N</w:t>
            </w:r>
          </w:p>
        </w:tc>
        <w:tc>
          <w:tcPr>
            <w:tcW w:w="515" w:type="pct"/>
            <w:tcBorders>
              <w:top w:val="single" w:sz="8" w:space="0" w:color="auto"/>
            </w:tcBorders>
            <w:shd w:val="clear" w:color="auto" w:fill="auto"/>
            <w:noWrap/>
            <w:hideMark/>
          </w:tcPr>
          <w:p w14:paraId="09450EA4" w14:textId="77777777" w:rsidR="008E6093" w:rsidRPr="00826A20" w:rsidRDefault="008E6093" w:rsidP="00216558">
            <w:pPr>
              <w:pStyle w:val="1b"/>
            </w:pPr>
            <w:r w:rsidRPr="00826A20">
              <w:rPr>
                <w:rFonts w:hint="eastAsia"/>
              </w:rPr>
              <w:t>N</w:t>
            </w:r>
          </w:p>
        </w:tc>
        <w:tc>
          <w:tcPr>
            <w:tcW w:w="428" w:type="pct"/>
            <w:tcBorders>
              <w:top w:val="single" w:sz="8" w:space="0" w:color="auto"/>
            </w:tcBorders>
            <w:shd w:val="clear" w:color="auto" w:fill="auto"/>
            <w:noWrap/>
            <w:hideMark/>
          </w:tcPr>
          <w:p w14:paraId="394F5AE2" w14:textId="77777777" w:rsidR="008E6093" w:rsidRPr="00826A20" w:rsidRDefault="008E6093" w:rsidP="00216558">
            <w:pPr>
              <w:pStyle w:val="1b"/>
            </w:pPr>
            <w:r w:rsidRPr="00826A20">
              <w:rPr>
                <w:rFonts w:hint="eastAsia"/>
              </w:rPr>
              <w:t>164.4</w:t>
            </w:r>
          </w:p>
        </w:tc>
        <w:tc>
          <w:tcPr>
            <w:tcW w:w="427" w:type="pct"/>
            <w:tcBorders>
              <w:top w:val="single" w:sz="8" w:space="0" w:color="auto"/>
            </w:tcBorders>
            <w:shd w:val="clear" w:color="auto" w:fill="auto"/>
            <w:noWrap/>
            <w:hideMark/>
          </w:tcPr>
          <w:p w14:paraId="345E5782" w14:textId="77777777" w:rsidR="008E6093" w:rsidRPr="00826A20" w:rsidRDefault="008E6093" w:rsidP="00216558">
            <w:pPr>
              <w:pStyle w:val="1b"/>
            </w:pPr>
            <w:r w:rsidRPr="00826A20">
              <w:rPr>
                <w:rFonts w:hint="eastAsia"/>
              </w:rPr>
              <w:t>157.3</w:t>
            </w:r>
          </w:p>
        </w:tc>
        <w:tc>
          <w:tcPr>
            <w:tcW w:w="476" w:type="pct"/>
            <w:tcBorders>
              <w:top w:val="single" w:sz="8" w:space="0" w:color="auto"/>
            </w:tcBorders>
            <w:shd w:val="clear" w:color="auto" w:fill="auto"/>
            <w:noWrap/>
            <w:hideMark/>
          </w:tcPr>
          <w:p w14:paraId="224FF40A" w14:textId="77777777" w:rsidR="008E6093" w:rsidRPr="00826A20" w:rsidRDefault="008E6093" w:rsidP="00216558">
            <w:pPr>
              <w:pStyle w:val="1b"/>
            </w:pPr>
            <w:r w:rsidRPr="00826A20">
              <w:rPr>
                <w:rFonts w:hint="eastAsia"/>
              </w:rPr>
              <w:t>156.6</w:t>
            </w:r>
          </w:p>
        </w:tc>
        <w:tc>
          <w:tcPr>
            <w:tcW w:w="419" w:type="pct"/>
            <w:tcBorders>
              <w:top w:val="single" w:sz="8" w:space="0" w:color="auto"/>
            </w:tcBorders>
            <w:shd w:val="clear" w:color="auto" w:fill="auto"/>
            <w:noWrap/>
            <w:hideMark/>
          </w:tcPr>
          <w:p w14:paraId="7051E6FE" w14:textId="77777777" w:rsidR="008E6093" w:rsidRPr="00826A20" w:rsidRDefault="008E6093" w:rsidP="00216558">
            <w:pPr>
              <w:pStyle w:val="1b"/>
            </w:pPr>
            <w:r w:rsidRPr="00826A20">
              <w:rPr>
                <w:rFonts w:hint="eastAsia"/>
              </w:rPr>
              <w:t>N</w:t>
            </w:r>
          </w:p>
        </w:tc>
        <w:tc>
          <w:tcPr>
            <w:tcW w:w="471" w:type="pct"/>
            <w:tcBorders>
              <w:top w:val="single" w:sz="8" w:space="0" w:color="auto"/>
            </w:tcBorders>
            <w:shd w:val="clear" w:color="auto" w:fill="auto"/>
            <w:noWrap/>
            <w:hideMark/>
          </w:tcPr>
          <w:p w14:paraId="1117836E" w14:textId="77777777" w:rsidR="008E6093" w:rsidRPr="00826A20" w:rsidRDefault="008E6093" w:rsidP="00216558">
            <w:pPr>
              <w:pStyle w:val="1b"/>
            </w:pPr>
            <w:r w:rsidRPr="00826A20">
              <w:rPr>
                <w:rFonts w:hint="eastAsia"/>
              </w:rPr>
              <w:t>N</w:t>
            </w:r>
          </w:p>
        </w:tc>
        <w:tc>
          <w:tcPr>
            <w:tcW w:w="469" w:type="pct"/>
            <w:tcBorders>
              <w:top w:val="single" w:sz="8" w:space="0" w:color="auto"/>
            </w:tcBorders>
            <w:shd w:val="clear" w:color="auto" w:fill="auto"/>
            <w:noWrap/>
            <w:hideMark/>
          </w:tcPr>
          <w:p w14:paraId="4E19CED4" w14:textId="77777777" w:rsidR="008E6093" w:rsidRPr="00826A20" w:rsidRDefault="008E6093" w:rsidP="00216558">
            <w:pPr>
              <w:pStyle w:val="1b"/>
            </w:pPr>
            <w:r w:rsidRPr="00826A20">
              <w:rPr>
                <w:rFonts w:hint="eastAsia"/>
              </w:rPr>
              <w:t>159.2</w:t>
            </w:r>
          </w:p>
        </w:tc>
        <w:tc>
          <w:tcPr>
            <w:tcW w:w="463" w:type="pct"/>
            <w:tcBorders>
              <w:top w:val="single" w:sz="8" w:space="0" w:color="auto"/>
            </w:tcBorders>
            <w:shd w:val="clear" w:color="auto" w:fill="auto"/>
            <w:noWrap/>
            <w:hideMark/>
          </w:tcPr>
          <w:p w14:paraId="4F2079E0" w14:textId="77777777" w:rsidR="008E6093" w:rsidRPr="00826A20" w:rsidRDefault="008E6093" w:rsidP="00216558">
            <w:pPr>
              <w:pStyle w:val="1b"/>
            </w:pPr>
            <w:r w:rsidRPr="00826A20">
              <w:rPr>
                <w:rFonts w:hint="eastAsia"/>
              </w:rPr>
              <w:t>160.3</w:t>
            </w:r>
          </w:p>
        </w:tc>
      </w:tr>
      <w:tr w:rsidR="008E6093" w:rsidRPr="00826A20" w14:paraId="5E1879A9" w14:textId="77777777" w:rsidTr="00216558">
        <w:trPr>
          <w:trHeight w:val="20"/>
        </w:trPr>
        <w:tc>
          <w:tcPr>
            <w:tcW w:w="382" w:type="pct"/>
            <w:shd w:val="clear" w:color="auto" w:fill="auto"/>
            <w:hideMark/>
          </w:tcPr>
          <w:p w14:paraId="3F68B27F" w14:textId="77777777" w:rsidR="008E6093" w:rsidRPr="00826A20" w:rsidRDefault="008E6093" w:rsidP="00216558">
            <w:pPr>
              <w:pStyle w:val="1b"/>
            </w:pPr>
            <w:r w:rsidRPr="00826A20">
              <w:rPr>
                <w:rFonts w:hint="eastAsia"/>
              </w:rPr>
              <w:t>2</w:t>
            </w:r>
            <w:r w:rsidRPr="00826A20">
              <w:rPr>
                <w:rFonts w:hint="eastAsia"/>
              </w:rPr>
              <w:t>层</w:t>
            </w:r>
          </w:p>
        </w:tc>
        <w:tc>
          <w:tcPr>
            <w:tcW w:w="542" w:type="pct"/>
            <w:shd w:val="clear" w:color="auto" w:fill="auto"/>
            <w:noWrap/>
            <w:hideMark/>
          </w:tcPr>
          <w:p w14:paraId="2E949977" w14:textId="77777777" w:rsidR="008E6093" w:rsidRPr="00826A20" w:rsidRDefault="008E6093" w:rsidP="00216558">
            <w:pPr>
              <w:pStyle w:val="1b"/>
            </w:pPr>
            <w:r w:rsidRPr="00826A20">
              <w:rPr>
                <w:rFonts w:hint="eastAsia"/>
              </w:rPr>
              <w:t>171.9</w:t>
            </w:r>
          </w:p>
        </w:tc>
        <w:tc>
          <w:tcPr>
            <w:tcW w:w="408" w:type="pct"/>
            <w:shd w:val="clear" w:color="auto" w:fill="auto"/>
            <w:noWrap/>
            <w:hideMark/>
          </w:tcPr>
          <w:p w14:paraId="15D03037" w14:textId="77777777" w:rsidR="008E6093" w:rsidRPr="00826A20" w:rsidRDefault="008E6093" w:rsidP="00216558">
            <w:pPr>
              <w:pStyle w:val="1b"/>
            </w:pPr>
            <w:r w:rsidRPr="00826A20">
              <w:rPr>
                <w:rFonts w:hint="eastAsia"/>
              </w:rPr>
              <w:t>170.9</w:t>
            </w:r>
          </w:p>
        </w:tc>
        <w:tc>
          <w:tcPr>
            <w:tcW w:w="515" w:type="pct"/>
            <w:shd w:val="clear" w:color="auto" w:fill="auto"/>
            <w:noWrap/>
            <w:hideMark/>
          </w:tcPr>
          <w:p w14:paraId="6ED67A7B" w14:textId="77777777" w:rsidR="008E6093" w:rsidRPr="00826A20" w:rsidRDefault="008E6093" w:rsidP="00216558">
            <w:pPr>
              <w:pStyle w:val="1b"/>
            </w:pPr>
            <w:r w:rsidRPr="00826A20">
              <w:rPr>
                <w:rFonts w:hint="eastAsia"/>
              </w:rPr>
              <w:t>169.7</w:t>
            </w:r>
          </w:p>
        </w:tc>
        <w:tc>
          <w:tcPr>
            <w:tcW w:w="428" w:type="pct"/>
            <w:shd w:val="clear" w:color="auto" w:fill="auto"/>
            <w:noWrap/>
            <w:hideMark/>
          </w:tcPr>
          <w:p w14:paraId="3525ABFB" w14:textId="77777777" w:rsidR="008E6093" w:rsidRPr="00826A20" w:rsidRDefault="008E6093" w:rsidP="00216558">
            <w:pPr>
              <w:pStyle w:val="1b"/>
            </w:pPr>
            <w:r w:rsidRPr="00826A20">
              <w:rPr>
                <w:rFonts w:hint="eastAsia"/>
              </w:rPr>
              <w:t>N</w:t>
            </w:r>
          </w:p>
        </w:tc>
        <w:tc>
          <w:tcPr>
            <w:tcW w:w="427" w:type="pct"/>
            <w:shd w:val="clear" w:color="auto" w:fill="auto"/>
            <w:noWrap/>
            <w:hideMark/>
          </w:tcPr>
          <w:p w14:paraId="01439A39" w14:textId="77777777" w:rsidR="008E6093" w:rsidRPr="00826A20" w:rsidRDefault="008E6093" w:rsidP="00216558">
            <w:pPr>
              <w:pStyle w:val="1b"/>
            </w:pPr>
            <w:r w:rsidRPr="00826A20">
              <w:rPr>
                <w:rFonts w:hint="eastAsia"/>
              </w:rPr>
              <w:t>156.2</w:t>
            </w:r>
          </w:p>
        </w:tc>
        <w:tc>
          <w:tcPr>
            <w:tcW w:w="476" w:type="pct"/>
            <w:shd w:val="clear" w:color="auto" w:fill="auto"/>
            <w:noWrap/>
            <w:hideMark/>
          </w:tcPr>
          <w:p w14:paraId="19802E9D" w14:textId="77777777" w:rsidR="008E6093" w:rsidRPr="00826A20" w:rsidRDefault="008E6093" w:rsidP="00216558">
            <w:pPr>
              <w:pStyle w:val="1b"/>
            </w:pPr>
            <w:r w:rsidRPr="00826A20">
              <w:rPr>
                <w:rFonts w:hint="eastAsia"/>
              </w:rPr>
              <w:t>N</w:t>
            </w:r>
          </w:p>
        </w:tc>
        <w:tc>
          <w:tcPr>
            <w:tcW w:w="419" w:type="pct"/>
            <w:shd w:val="clear" w:color="auto" w:fill="auto"/>
            <w:noWrap/>
            <w:hideMark/>
          </w:tcPr>
          <w:p w14:paraId="6588EF76" w14:textId="77777777" w:rsidR="008E6093" w:rsidRPr="00826A20" w:rsidRDefault="008E6093" w:rsidP="00216558">
            <w:pPr>
              <w:pStyle w:val="1b"/>
            </w:pPr>
            <w:r w:rsidRPr="00826A20">
              <w:rPr>
                <w:rFonts w:hint="eastAsia"/>
              </w:rPr>
              <w:t>N</w:t>
            </w:r>
          </w:p>
        </w:tc>
        <w:tc>
          <w:tcPr>
            <w:tcW w:w="471" w:type="pct"/>
            <w:shd w:val="clear" w:color="auto" w:fill="auto"/>
            <w:noWrap/>
            <w:hideMark/>
          </w:tcPr>
          <w:p w14:paraId="51577093" w14:textId="77777777" w:rsidR="008E6093" w:rsidRPr="00826A20" w:rsidRDefault="008E6093" w:rsidP="00216558">
            <w:pPr>
              <w:pStyle w:val="1b"/>
            </w:pPr>
            <w:r w:rsidRPr="00826A20">
              <w:rPr>
                <w:rFonts w:hint="eastAsia"/>
              </w:rPr>
              <w:t>N</w:t>
            </w:r>
          </w:p>
        </w:tc>
        <w:tc>
          <w:tcPr>
            <w:tcW w:w="469" w:type="pct"/>
            <w:shd w:val="clear" w:color="auto" w:fill="auto"/>
            <w:noWrap/>
            <w:hideMark/>
          </w:tcPr>
          <w:p w14:paraId="22868C60" w14:textId="77777777" w:rsidR="008E6093" w:rsidRPr="00826A20" w:rsidRDefault="008E6093" w:rsidP="00216558">
            <w:pPr>
              <w:pStyle w:val="1b"/>
            </w:pPr>
            <w:r w:rsidRPr="00826A20">
              <w:rPr>
                <w:rFonts w:hint="eastAsia"/>
              </w:rPr>
              <w:t>163.5</w:t>
            </w:r>
          </w:p>
        </w:tc>
        <w:tc>
          <w:tcPr>
            <w:tcW w:w="463" w:type="pct"/>
            <w:shd w:val="clear" w:color="auto" w:fill="auto"/>
            <w:noWrap/>
            <w:hideMark/>
          </w:tcPr>
          <w:p w14:paraId="1EC3F19B" w14:textId="77777777" w:rsidR="008E6093" w:rsidRPr="00826A20" w:rsidRDefault="008E6093" w:rsidP="00216558">
            <w:pPr>
              <w:pStyle w:val="1b"/>
            </w:pPr>
            <w:r w:rsidRPr="00826A20">
              <w:rPr>
                <w:rFonts w:hint="eastAsia"/>
              </w:rPr>
              <w:t>163.6</w:t>
            </w:r>
          </w:p>
        </w:tc>
      </w:tr>
      <w:tr w:rsidR="008E6093" w:rsidRPr="00826A20" w14:paraId="301CFD48" w14:textId="77777777" w:rsidTr="00216558">
        <w:trPr>
          <w:trHeight w:val="20"/>
        </w:trPr>
        <w:tc>
          <w:tcPr>
            <w:tcW w:w="382" w:type="pct"/>
            <w:shd w:val="clear" w:color="auto" w:fill="auto"/>
            <w:hideMark/>
          </w:tcPr>
          <w:p w14:paraId="6C0024A1" w14:textId="77777777" w:rsidR="008E6093" w:rsidRPr="00826A20" w:rsidRDefault="008E6093" w:rsidP="00216558">
            <w:pPr>
              <w:pStyle w:val="1b"/>
            </w:pPr>
            <w:r w:rsidRPr="00826A20">
              <w:rPr>
                <w:rFonts w:hint="eastAsia"/>
              </w:rPr>
              <w:t>3</w:t>
            </w:r>
            <w:r w:rsidRPr="00826A20">
              <w:rPr>
                <w:rFonts w:hint="eastAsia"/>
              </w:rPr>
              <w:t>层</w:t>
            </w:r>
          </w:p>
        </w:tc>
        <w:tc>
          <w:tcPr>
            <w:tcW w:w="542" w:type="pct"/>
            <w:shd w:val="clear" w:color="auto" w:fill="auto"/>
            <w:noWrap/>
            <w:hideMark/>
          </w:tcPr>
          <w:p w14:paraId="5C8A2554" w14:textId="77777777" w:rsidR="008E6093" w:rsidRPr="00826A20" w:rsidRDefault="008E6093" w:rsidP="00216558">
            <w:pPr>
              <w:pStyle w:val="1b"/>
            </w:pPr>
            <w:r w:rsidRPr="00826A20">
              <w:rPr>
                <w:rFonts w:hint="eastAsia"/>
              </w:rPr>
              <w:t>165.4</w:t>
            </w:r>
          </w:p>
        </w:tc>
        <w:tc>
          <w:tcPr>
            <w:tcW w:w="408" w:type="pct"/>
            <w:shd w:val="clear" w:color="auto" w:fill="auto"/>
            <w:noWrap/>
            <w:hideMark/>
          </w:tcPr>
          <w:p w14:paraId="3AC6F6A3" w14:textId="77777777" w:rsidR="008E6093" w:rsidRPr="00826A20" w:rsidRDefault="008E6093" w:rsidP="00216558">
            <w:pPr>
              <w:pStyle w:val="1b"/>
            </w:pPr>
            <w:r w:rsidRPr="00826A20">
              <w:rPr>
                <w:rFonts w:hint="eastAsia"/>
              </w:rPr>
              <w:t>168.5</w:t>
            </w:r>
          </w:p>
        </w:tc>
        <w:tc>
          <w:tcPr>
            <w:tcW w:w="515" w:type="pct"/>
            <w:shd w:val="clear" w:color="auto" w:fill="auto"/>
            <w:noWrap/>
            <w:hideMark/>
          </w:tcPr>
          <w:p w14:paraId="7DF08D00" w14:textId="77777777" w:rsidR="008E6093" w:rsidRPr="00826A20" w:rsidRDefault="008E6093" w:rsidP="00216558">
            <w:pPr>
              <w:pStyle w:val="1b"/>
            </w:pPr>
            <w:r w:rsidRPr="00826A20">
              <w:rPr>
                <w:rFonts w:hint="eastAsia"/>
              </w:rPr>
              <w:t>160.4</w:t>
            </w:r>
          </w:p>
        </w:tc>
        <w:tc>
          <w:tcPr>
            <w:tcW w:w="428" w:type="pct"/>
            <w:shd w:val="clear" w:color="auto" w:fill="auto"/>
            <w:noWrap/>
            <w:hideMark/>
          </w:tcPr>
          <w:p w14:paraId="105E2546" w14:textId="77777777" w:rsidR="008E6093" w:rsidRPr="00826A20" w:rsidRDefault="008E6093" w:rsidP="00216558">
            <w:pPr>
              <w:pStyle w:val="1b"/>
            </w:pPr>
            <w:r w:rsidRPr="00826A20">
              <w:rPr>
                <w:rFonts w:hint="eastAsia"/>
              </w:rPr>
              <w:t>167.2</w:t>
            </w:r>
          </w:p>
        </w:tc>
        <w:tc>
          <w:tcPr>
            <w:tcW w:w="427" w:type="pct"/>
            <w:shd w:val="clear" w:color="auto" w:fill="auto"/>
            <w:noWrap/>
            <w:hideMark/>
          </w:tcPr>
          <w:p w14:paraId="06C8B40B" w14:textId="77777777" w:rsidR="008E6093" w:rsidRPr="00826A20" w:rsidRDefault="008E6093" w:rsidP="00216558">
            <w:pPr>
              <w:pStyle w:val="1b"/>
            </w:pPr>
            <w:r w:rsidRPr="00826A20">
              <w:rPr>
                <w:rFonts w:hint="eastAsia"/>
              </w:rPr>
              <w:t>160.3</w:t>
            </w:r>
          </w:p>
        </w:tc>
        <w:tc>
          <w:tcPr>
            <w:tcW w:w="476" w:type="pct"/>
            <w:shd w:val="clear" w:color="auto" w:fill="auto"/>
            <w:noWrap/>
            <w:hideMark/>
          </w:tcPr>
          <w:p w14:paraId="5CAFB3A8" w14:textId="77777777" w:rsidR="008E6093" w:rsidRPr="00826A20" w:rsidRDefault="008E6093" w:rsidP="00216558">
            <w:pPr>
              <w:pStyle w:val="1b"/>
            </w:pPr>
            <w:r w:rsidRPr="00826A20">
              <w:rPr>
                <w:rFonts w:hint="eastAsia"/>
              </w:rPr>
              <w:t>165</w:t>
            </w:r>
          </w:p>
        </w:tc>
        <w:tc>
          <w:tcPr>
            <w:tcW w:w="419" w:type="pct"/>
            <w:shd w:val="clear" w:color="auto" w:fill="auto"/>
            <w:noWrap/>
            <w:hideMark/>
          </w:tcPr>
          <w:p w14:paraId="5B8C0D92" w14:textId="77777777" w:rsidR="008E6093" w:rsidRPr="00826A20" w:rsidRDefault="008E6093" w:rsidP="00216558">
            <w:pPr>
              <w:pStyle w:val="1b"/>
            </w:pPr>
            <w:r w:rsidRPr="00826A20">
              <w:rPr>
                <w:rFonts w:hint="eastAsia"/>
              </w:rPr>
              <w:t>169.5</w:t>
            </w:r>
          </w:p>
        </w:tc>
        <w:tc>
          <w:tcPr>
            <w:tcW w:w="471" w:type="pct"/>
            <w:shd w:val="clear" w:color="auto" w:fill="auto"/>
            <w:noWrap/>
            <w:hideMark/>
          </w:tcPr>
          <w:p w14:paraId="26F17634" w14:textId="77777777" w:rsidR="008E6093" w:rsidRPr="00826A20" w:rsidRDefault="008E6093" w:rsidP="00216558">
            <w:pPr>
              <w:pStyle w:val="1b"/>
            </w:pPr>
            <w:r w:rsidRPr="00826A20">
              <w:rPr>
                <w:rFonts w:hint="eastAsia"/>
              </w:rPr>
              <w:t>179</w:t>
            </w:r>
            <w:r>
              <w:rPr>
                <w:rFonts w:hint="eastAsia"/>
              </w:rPr>
              <w:t>*</w:t>
            </w:r>
          </w:p>
        </w:tc>
        <w:tc>
          <w:tcPr>
            <w:tcW w:w="469" w:type="pct"/>
            <w:shd w:val="clear" w:color="auto" w:fill="auto"/>
            <w:noWrap/>
            <w:hideMark/>
          </w:tcPr>
          <w:p w14:paraId="18506C67" w14:textId="77777777" w:rsidR="008E6093" w:rsidRPr="00826A20" w:rsidRDefault="008E6093" w:rsidP="00216558">
            <w:pPr>
              <w:pStyle w:val="1b"/>
            </w:pPr>
            <w:r w:rsidRPr="00826A20">
              <w:rPr>
                <w:rFonts w:hint="eastAsia"/>
              </w:rPr>
              <w:t>163.3</w:t>
            </w:r>
          </w:p>
        </w:tc>
        <w:tc>
          <w:tcPr>
            <w:tcW w:w="463" w:type="pct"/>
            <w:shd w:val="clear" w:color="auto" w:fill="auto"/>
            <w:noWrap/>
            <w:hideMark/>
          </w:tcPr>
          <w:p w14:paraId="605B7825" w14:textId="77777777" w:rsidR="008E6093" w:rsidRPr="00826A20" w:rsidRDefault="008E6093" w:rsidP="00216558">
            <w:pPr>
              <w:pStyle w:val="1b"/>
            </w:pPr>
            <w:r w:rsidRPr="00826A20">
              <w:rPr>
                <w:rFonts w:hint="eastAsia"/>
              </w:rPr>
              <w:t>N</w:t>
            </w:r>
          </w:p>
        </w:tc>
      </w:tr>
      <w:tr w:rsidR="008E6093" w:rsidRPr="00826A20" w14:paraId="533B258E" w14:textId="77777777" w:rsidTr="00216558">
        <w:trPr>
          <w:trHeight w:val="20"/>
        </w:trPr>
        <w:tc>
          <w:tcPr>
            <w:tcW w:w="382" w:type="pct"/>
            <w:shd w:val="clear" w:color="auto" w:fill="auto"/>
            <w:hideMark/>
          </w:tcPr>
          <w:p w14:paraId="632D84D4" w14:textId="77777777" w:rsidR="008E6093" w:rsidRPr="00826A20" w:rsidRDefault="008E6093" w:rsidP="00216558">
            <w:pPr>
              <w:pStyle w:val="1b"/>
            </w:pPr>
            <w:r w:rsidRPr="00826A20">
              <w:rPr>
                <w:rFonts w:hint="eastAsia"/>
              </w:rPr>
              <w:t>4</w:t>
            </w:r>
            <w:r w:rsidRPr="00826A20">
              <w:rPr>
                <w:rFonts w:hint="eastAsia"/>
              </w:rPr>
              <w:t>层</w:t>
            </w:r>
          </w:p>
        </w:tc>
        <w:tc>
          <w:tcPr>
            <w:tcW w:w="542" w:type="pct"/>
            <w:shd w:val="clear" w:color="auto" w:fill="auto"/>
            <w:noWrap/>
            <w:hideMark/>
          </w:tcPr>
          <w:p w14:paraId="644D9267" w14:textId="77777777" w:rsidR="008E6093" w:rsidRPr="00826A20" w:rsidRDefault="008E6093" w:rsidP="00216558">
            <w:pPr>
              <w:pStyle w:val="1b"/>
            </w:pPr>
            <w:r w:rsidRPr="00826A20">
              <w:rPr>
                <w:rFonts w:hint="eastAsia"/>
              </w:rPr>
              <w:t>174.1</w:t>
            </w:r>
          </w:p>
        </w:tc>
        <w:tc>
          <w:tcPr>
            <w:tcW w:w="408" w:type="pct"/>
            <w:shd w:val="clear" w:color="auto" w:fill="auto"/>
            <w:noWrap/>
            <w:hideMark/>
          </w:tcPr>
          <w:p w14:paraId="0EF66E02" w14:textId="77777777" w:rsidR="008E6093" w:rsidRPr="00826A20" w:rsidRDefault="008E6093" w:rsidP="00216558">
            <w:pPr>
              <w:pStyle w:val="1b"/>
            </w:pPr>
            <w:r w:rsidRPr="00826A20">
              <w:rPr>
                <w:rFonts w:hint="eastAsia"/>
              </w:rPr>
              <w:t>N</w:t>
            </w:r>
          </w:p>
        </w:tc>
        <w:tc>
          <w:tcPr>
            <w:tcW w:w="515" w:type="pct"/>
            <w:shd w:val="clear" w:color="auto" w:fill="auto"/>
            <w:noWrap/>
            <w:hideMark/>
          </w:tcPr>
          <w:p w14:paraId="1EE70E7B" w14:textId="77777777" w:rsidR="008E6093" w:rsidRPr="00826A20" w:rsidRDefault="008E6093" w:rsidP="00216558">
            <w:pPr>
              <w:pStyle w:val="1b"/>
            </w:pPr>
            <w:r w:rsidRPr="00826A20">
              <w:rPr>
                <w:rFonts w:hint="eastAsia"/>
              </w:rPr>
              <w:t>168.4</w:t>
            </w:r>
          </w:p>
        </w:tc>
        <w:tc>
          <w:tcPr>
            <w:tcW w:w="428" w:type="pct"/>
            <w:shd w:val="clear" w:color="auto" w:fill="auto"/>
            <w:noWrap/>
            <w:hideMark/>
          </w:tcPr>
          <w:p w14:paraId="212350AA" w14:textId="77777777" w:rsidR="008E6093" w:rsidRPr="00826A20" w:rsidRDefault="008E6093" w:rsidP="00216558">
            <w:pPr>
              <w:pStyle w:val="1b"/>
            </w:pPr>
            <w:r w:rsidRPr="00826A20">
              <w:rPr>
                <w:rFonts w:hint="eastAsia"/>
              </w:rPr>
              <w:t>N</w:t>
            </w:r>
          </w:p>
        </w:tc>
        <w:tc>
          <w:tcPr>
            <w:tcW w:w="427" w:type="pct"/>
            <w:shd w:val="clear" w:color="auto" w:fill="auto"/>
            <w:noWrap/>
            <w:hideMark/>
          </w:tcPr>
          <w:p w14:paraId="62DA4446" w14:textId="77777777" w:rsidR="008E6093" w:rsidRPr="00826A20" w:rsidRDefault="008E6093" w:rsidP="00216558">
            <w:pPr>
              <w:pStyle w:val="1b"/>
            </w:pPr>
            <w:r w:rsidRPr="00826A20">
              <w:rPr>
                <w:rFonts w:hint="eastAsia"/>
              </w:rPr>
              <w:t>169.2</w:t>
            </w:r>
          </w:p>
        </w:tc>
        <w:tc>
          <w:tcPr>
            <w:tcW w:w="476" w:type="pct"/>
            <w:shd w:val="clear" w:color="auto" w:fill="auto"/>
            <w:noWrap/>
            <w:hideMark/>
          </w:tcPr>
          <w:p w14:paraId="6A7A2C4F" w14:textId="77777777" w:rsidR="008E6093" w:rsidRPr="00826A20" w:rsidRDefault="008E6093" w:rsidP="00216558">
            <w:pPr>
              <w:pStyle w:val="1b"/>
            </w:pPr>
            <w:r w:rsidRPr="00826A20">
              <w:rPr>
                <w:rFonts w:hint="eastAsia"/>
              </w:rPr>
              <w:t>163.3</w:t>
            </w:r>
          </w:p>
        </w:tc>
        <w:tc>
          <w:tcPr>
            <w:tcW w:w="419" w:type="pct"/>
            <w:shd w:val="clear" w:color="auto" w:fill="auto"/>
            <w:noWrap/>
            <w:hideMark/>
          </w:tcPr>
          <w:p w14:paraId="6C02CEB4" w14:textId="77777777" w:rsidR="008E6093" w:rsidRPr="00826A20" w:rsidRDefault="008E6093" w:rsidP="00216558">
            <w:pPr>
              <w:pStyle w:val="1b"/>
            </w:pPr>
            <w:r w:rsidRPr="00826A20">
              <w:rPr>
                <w:rFonts w:hint="eastAsia"/>
              </w:rPr>
              <w:t>168.5</w:t>
            </w:r>
          </w:p>
        </w:tc>
        <w:tc>
          <w:tcPr>
            <w:tcW w:w="471" w:type="pct"/>
            <w:shd w:val="clear" w:color="auto" w:fill="auto"/>
            <w:noWrap/>
            <w:hideMark/>
          </w:tcPr>
          <w:p w14:paraId="42C0C0D5" w14:textId="77777777" w:rsidR="008E6093" w:rsidRPr="00826A20" w:rsidRDefault="008E6093" w:rsidP="00216558">
            <w:pPr>
              <w:pStyle w:val="1b"/>
            </w:pPr>
            <w:r w:rsidRPr="00826A20">
              <w:rPr>
                <w:rFonts w:hint="eastAsia"/>
              </w:rPr>
              <w:t>180.1</w:t>
            </w:r>
            <w:r>
              <w:rPr>
                <w:rFonts w:hint="eastAsia"/>
              </w:rPr>
              <w:t>*</w:t>
            </w:r>
          </w:p>
        </w:tc>
        <w:tc>
          <w:tcPr>
            <w:tcW w:w="469" w:type="pct"/>
            <w:shd w:val="clear" w:color="auto" w:fill="auto"/>
            <w:noWrap/>
            <w:hideMark/>
          </w:tcPr>
          <w:p w14:paraId="77B28584" w14:textId="77777777" w:rsidR="008E6093" w:rsidRPr="00826A20" w:rsidRDefault="008E6093" w:rsidP="00216558">
            <w:pPr>
              <w:pStyle w:val="1b"/>
            </w:pPr>
            <w:r w:rsidRPr="00826A20">
              <w:rPr>
                <w:rFonts w:hint="eastAsia"/>
              </w:rPr>
              <w:t>175.9</w:t>
            </w:r>
          </w:p>
        </w:tc>
        <w:tc>
          <w:tcPr>
            <w:tcW w:w="463" w:type="pct"/>
            <w:shd w:val="clear" w:color="auto" w:fill="auto"/>
            <w:noWrap/>
            <w:hideMark/>
          </w:tcPr>
          <w:p w14:paraId="16B90680" w14:textId="77777777" w:rsidR="008E6093" w:rsidRPr="00826A20" w:rsidRDefault="008E6093" w:rsidP="00216558">
            <w:pPr>
              <w:pStyle w:val="1b"/>
            </w:pPr>
            <w:r w:rsidRPr="00826A20">
              <w:rPr>
                <w:rFonts w:hint="eastAsia"/>
              </w:rPr>
              <w:t>164.7</w:t>
            </w:r>
          </w:p>
        </w:tc>
      </w:tr>
      <w:tr w:rsidR="008E6093" w:rsidRPr="00826A20" w14:paraId="1241374A" w14:textId="77777777" w:rsidTr="00216558">
        <w:trPr>
          <w:trHeight w:val="20"/>
        </w:trPr>
        <w:tc>
          <w:tcPr>
            <w:tcW w:w="382" w:type="pct"/>
            <w:shd w:val="clear" w:color="auto" w:fill="auto"/>
            <w:hideMark/>
          </w:tcPr>
          <w:p w14:paraId="1F1C9640" w14:textId="77777777" w:rsidR="008E6093" w:rsidRPr="00826A20" w:rsidRDefault="008E6093" w:rsidP="00216558">
            <w:pPr>
              <w:pStyle w:val="1b"/>
            </w:pPr>
            <w:r w:rsidRPr="00826A20">
              <w:rPr>
                <w:rFonts w:hint="eastAsia"/>
              </w:rPr>
              <w:t>5</w:t>
            </w:r>
            <w:r w:rsidRPr="00826A20">
              <w:rPr>
                <w:rFonts w:hint="eastAsia"/>
              </w:rPr>
              <w:t>层</w:t>
            </w:r>
          </w:p>
        </w:tc>
        <w:tc>
          <w:tcPr>
            <w:tcW w:w="542" w:type="pct"/>
            <w:shd w:val="clear" w:color="auto" w:fill="auto"/>
            <w:noWrap/>
            <w:hideMark/>
          </w:tcPr>
          <w:p w14:paraId="26BCCAAD" w14:textId="77777777" w:rsidR="008E6093" w:rsidRPr="00826A20" w:rsidRDefault="008E6093" w:rsidP="00216558">
            <w:pPr>
              <w:pStyle w:val="1b"/>
            </w:pPr>
            <w:r w:rsidRPr="00826A20">
              <w:rPr>
                <w:rFonts w:hint="eastAsia"/>
              </w:rPr>
              <w:t>172.6</w:t>
            </w:r>
          </w:p>
        </w:tc>
        <w:tc>
          <w:tcPr>
            <w:tcW w:w="408" w:type="pct"/>
            <w:shd w:val="clear" w:color="auto" w:fill="auto"/>
            <w:noWrap/>
            <w:hideMark/>
          </w:tcPr>
          <w:p w14:paraId="33B815E1" w14:textId="77777777" w:rsidR="008E6093" w:rsidRPr="00826A20" w:rsidRDefault="008E6093" w:rsidP="00216558">
            <w:pPr>
              <w:pStyle w:val="1b"/>
            </w:pPr>
            <w:r w:rsidRPr="00826A20">
              <w:rPr>
                <w:rFonts w:hint="eastAsia"/>
              </w:rPr>
              <w:t>172.3</w:t>
            </w:r>
          </w:p>
        </w:tc>
        <w:tc>
          <w:tcPr>
            <w:tcW w:w="515" w:type="pct"/>
            <w:shd w:val="clear" w:color="auto" w:fill="auto"/>
            <w:noWrap/>
            <w:hideMark/>
          </w:tcPr>
          <w:p w14:paraId="382C3A12" w14:textId="77777777" w:rsidR="008E6093" w:rsidRPr="00826A20" w:rsidRDefault="008E6093" w:rsidP="00216558">
            <w:pPr>
              <w:pStyle w:val="1b"/>
            </w:pPr>
            <w:r w:rsidRPr="00826A20">
              <w:rPr>
                <w:rFonts w:hint="eastAsia"/>
              </w:rPr>
              <w:t>171.5</w:t>
            </w:r>
          </w:p>
        </w:tc>
        <w:tc>
          <w:tcPr>
            <w:tcW w:w="428" w:type="pct"/>
            <w:shd w:val="clear" w:color="auto" w:fill="auto"/>
            <w:noWrap/>
            <w:hideMark/>
          </w:tcPr>
          <w:p w14:paraId="13BC9C82" w14:textId="77777777" w:rsidR="008E6093" w:rsidRPr="00826A20" w:rsidRDefault="008E6093" w:rsidP="00216558">
            <w:pPr>
              <w:pStyle w:val="1b"/>
            </w:pPr>
            <w:r w:rsidRPr="00826A20">
              <w:rPr>
                <w:rFonts w:hint="eastAsia"/>
              </w:rPr>
              <w:t>169.7</w:t>
            </w:r>
          </w:p>
        </w:tc>
        <w:tc>
          <w:tcPr>
            <w:tcW w:w="427" w:type="pct"/>
            <w:shd w:val="clear" w:color="auto" w:fill="auto"/>
            <w:noWrap/>
            <w:hideMark/>
          </w:tcPr>
          <w:p w14:paraId="45CCE425" w14:textId="77777777" w:rsidR="008E6093" w:rsidRPr="00826A20" w:rsidRDefault="008E6093" w:rsidP="00216558">
            <w:pPr>
              <w:pStyle w:val="1b"/>
            </w:pPr>
            <w:r w:rsidRPr="00826A20">
              <w:rPr>
                <w:rFonts w:hint="eastAsia"/>
              </w:rPr>
              <w:t>165.4</w:t>
            </w:r>
          </w:p>
        </w:tc>
        <w:tc>
          <w:tcPr>
            <w:tcW w:w="476" w:type="pct"/>
            <w:shd w:val="clear" w:color="auto" w:fill="auto"/>
            <w:noWrap/>
            <w:hideMark/>
          </w:tcPr>
          <w:p w14:paraId="60592CC4" w14:textId="77777777" w:rsidR="008E6093" w:rsidRPr="00826A20" w:rsidRDefault="008E6093" w:rsidP="00216558">
            <w:pPr>
              <w:pStyle w:val="1b"/>
            </w:pPr>
            <w:r w:rsidRPr="00826A20">
              <w:rPr>
                <w:rFonts w:hint="eastAsia"/>
              </w:rPr>
              <w:t>172.9</w:t>
            </w:r>
          </w:p>
        </w:tc>
        <w:tc>
          <w:tcPr>
            <w:tcW w:w="419" w:type="pct"/>
            <w:shd w:val="clear" w:color="auto" w:fill="auto"/>
            <w:noWrap/>
            <w:hideMark/>
          </w:tcPr>
          <w:p w14:paraId="5817466D" w14:textId="77777777" w:rsidR="008E6093" w:rsidRPr="00826A20" w:rsidRDefault="008E6093" w:rsidP="00216558">
            <w:pPr>
              <w:pStyle w:val="1b"/>
            </w:pPr>
            <w:r w:rsidRPr="00826A20">
              <w:rPr>
                <w:rFonts w:hint="eastAsia"/>
              </w:rPr>
              <w:t>172</w:t>
            </w:r>
          </w:p>
        </w:tc>
        <w:tc>
          <w:tcPr>
            <w:tcW w:w="471" w:type="pct"/>
            <w:shd w:val="clear" w:color="auto" w:fill="auto"/>
            <w:noWrap/>
            <w:hideMark/>
          </w:tcPr>
          <w:p w14:paraId="0FF59AAB" w14:textId="77777777" w:rsidR="008E6093" w:rsidRPr="00826A20" w:rsidRDefault="008E6093" w:rsidP="00216558">
            <w:pPr>
              <w:pStyle w:val="1b"/>
            </w:pPr>
            <w:r w:rsidRPr="00826A20">
              <w:rPr>
                <w:rFonts w:hint="eastAsia"/>
              </w:rPr>
              <w:t>178.1</w:t>
            </w:r>
            <w:r>
              <w:rPr>
                <w:rFonts w:hint="eastAsia"/>
              </w:rPr>
              <w:t>*</w:t>
            </w:r>
          </w:p>
        </w:tc>
        <w:tc>
          <w:tcPr>
            <w:tcW w:w="469" w:type="pct"/>
            <w:shd w:val="clear" w:color="auto" w:fill="auto"/>
            <w:noWrap/>
            <w:hideMark/>
          </w:tcPr>
          <w:p w14:paraId="5C3B4825" w14:textId="77777777" w:rsidR="008E6093" w:rsidRPr="00826A20" w:rsidRDefault="008E6093" w:rsidP="00216558">
            <w:pPr>
              <w:pStyle w:val="1b"/>
            </w:pPr>
            <w:r w:rsidRPr="00826A20">
              <w:rPr>
                <w:rFonts w:hint="eastAsia"/>
              </w:rPr>
              <w:t>166.5</w:t>
            </w:r>
          </w:p>
        </w:tc>
        <w:tc>
          <w:tcPr>
            <w:tcW w:w="463" w:type="pct"/>
            <w:shd w:val="clear" w:color="auto" w:fill="auto"/>
            <w:noWrap/>
            <w:hideMark/>
          </w:tcPr>
          <w:p w14:paraId="694B8BDB" w14:textId="77777777" w:rsidR="008E6093" w:rsidRPr="00826A20" w:rsidRDefault="008E6093" w:rsidP="00216558">
            <w:pPr>
              <w:pStyle w:val="1b"/>
            </w:pPr>
            <w:r w:rsidRPr="00826A20">
              <w:rPr>
                <w:rFonts w:hint="eastAsia"/>
              </w:rPr>
              <w:t>167.3</w:t>
            </w:r>
          </w:p>
        </w:tc>
      </w:tr>
    </w:tbl>
    <w:p w14:paraId="6AF2C67B" w14:textId="77777777" w:rsidR="008E6093" w:rsidRDefault="008E6093" w:rsidP="007F0942">
      <w:pPr>
        <w:pStyle w:val="afff5"/>
      </w:pPr>
      <w:r>
        <w:fldChar w:fldCharType="end"/>
      </w:r>
      <w:r>
        <w:rPr>
          <w:rFonts w:hint="eastAsia"/>
        </w:rPr>
        <w:t>*</w:t>
      </w:r>
      <w:r w:rsidRPr="00016030">
        <w:rPr>
          <w:rFonts w:hint="eastAsia"/>
        </w:rPr>
        <w:t>注：内槽转角铺作二跳华栱出现的材厚显著偏大情况，均为乳栿出头做华栱头。</w:t>
      </w:r>
    </w:p>
    <w:p w14:paraId="7EB54A26" w14:textId="77777777" w:rsidR="008E6093" w:rsidRDefault="008E6093" w:rsidP="00D17D23">
      <w:pPr>
        <w:pStyle w:val="affe"/>
      </w:pPr>
      <w:r>
        <w:lastRenderedPageBreak/>
        <w:drawing>
          <wp:inline distT="0" distB="0" distL="0" distR="0" wp14:anchorId="7FE18B5D" wp14:editId="0AAC6ACC">
            <wp:extent cx="3557270" cy="3728085"/>
            <wp:effectExtent l="0" t="0" r="508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b="1128"/>
                    <a:stretch>
                      <a:fillRect/>
                    </a:stretch>
                  </pic:blipFill>
                  <pic:spPr bwMode="auto">
                    <a:xfrm>
                      <a:off x="0" y="0"/>
                      <a:ext cx="3557270" cy="3728085"/>
                    </a:xfrm>
                    <a:prstGeom prst="rect">
                      <a:avLst/>
                    </a:prstGeom>
                    <a:noFill/>
                    <a:ln>
                      <a:noFill/>
                    </a:ln>
                  </pic:spPr>
                </pic:pic>
              </a:graphicData>
            </a:graphic>
          </wp:inline>
        </w:drawing>
      </w:r>
    </w:p>
    <w:p w14:paraId="0BEAA28C" w14:textId="60A05741" w:rsidR="008E6093" w:rsidRDefault="008E6093" w:rsidP="00D17D23">
      <w:pPr>
        <w:pStyle w:val="aff"/>
        <w:ind w:firstLine="422"/>
      </w:pPr>
      <w:bookmarkStart w:id="29" w:name="_Ref174399361"/>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Pr>
          <w:noProof/>
        </w:rPr>
        <w:t>9</w:t>
      </w:r>
      <w:r>
        <w:fldChar w:fldCharType="end"/>
      </w:r>
      <w:bookmarkEnd w:id="29"/>
      <w:r>
        <w:t xml:space="preserve"> </w:t>
      </w:r>
      <w:r>
        <w:rPr>
          <w:rFonts w:hint="eastAsia"/>
        </w:rPr>
        <w:t>应县木塔各层材厚（均值）分布散点图（单位：毫米）</w:t>
      </w:r>
    </w:p>
    <w:p w14:paraId="436A8962" w14:textId="48B005E6" w:rsidR="008E6093" w:rsidRDefault="008E6093" w:rsidP="007F0942">
      <w:pPr>
        <w:ind w:firstLine="480"/>
      </w:pPr>
      <w:r>
        <w:rPr>
          <w:rFonts w:hint="eastAsia"/>
        </w:rPr>
        <w:t>由</w:t>
      </w:r>
      <w:r>
        <w:fldChar w:fldCharType="begin"/>
      </w:r>
      <w:r>
        <w:instrText xml:space="preserve"> </w:instrText>
      </w:r>
      <w:r>
        <w:rPr>
          <w:rFonts w:hint="eastAsia"/>
        </w:rPr>
        <w:instrText>REF _Ref174399361 \h</w:instrText>
      </w:r>
      <w:r>
        <w:instrText xml:space="preserve"> </w:instrText>
      </w:r>
      <w:r>
        <w:fldChar w:fldCharType="separate"/>
      </w:r>
      <w:r>
        <w:rPr>
          <w:rFonts w:hint="eastAsia"/>
        </w:rPr>
        <w:t>图</w:t>
      </w:r>
      <w:r>
        <w:rPr>
          <w:rFonts w:hint="eastAsia"/>
        </w:rPr>
        <w:t xml:space="preserve"> </w:t>
      </w:r>
      <w:r>
        <w:rPr>
          <w:noProof/>
        </w:rPr>
        <w:t>9</w:t>
      </w:r>
      <w:r>
        <w:fldChar w:fldCharType="end"/>
      </w:r>
      <w:r>
        <w:rPr>
          <w:rFonts w:hint="eastAsia"/>
        </w:rPr>
        <w:t>可知：</w:t>
      </w:r>
    </w:p>
    <w:p w14:paraId="69255B1A" w14:textId="77777777" w:rsidR="008E6093" w:rsidRDefault="008E6093" w:rsidP="007F0942">
      <w:pPr>
        <w:ind w:firstLine="480"/>
      </w:pPr>
      <w:r>
        <w:rPr>
          <w:rFonts w:hint="eastAsia"/>
        </w:rPr>
        <w:t>一，材厚大多居于</w:t>
      </w:r>
      <w:r>
        <w:rPr>
          <w:rFonts w:hint="eastAsia"/>
        </w:rPr>
        <w:t>1</w:t>
      </w:r>
      <w:r>
        <w:t>60</w:t>
      </w:r>
      <w:r>
        <w:rPr>
          <w:rFonts w:hint="eastAsia"/>
        </w:rPr>
        <w:t>-</w:t>
      </w:r>
      <w:r>
        <w:t>175</w:t>
      </w:r>
      <w:r>
        <w:rPr>
          <w:rFonts w:hint="eastAsia"/>
        </w:rPr>
        <w:t>毫米之间；三、四、五层内槽转角二跳华栱材厚显著偏大，因其二跳华栱实为乳栿端头。</w:t>
      </w:r>
    </w:p>
    <w:p w14:paraId="5924E0DE" w14:textId="77777777" w:rsidR="008E6093" w:rsidRDefault="008E6093" w:rsidP="007F0942">
      <w:pPr>
        <w:ind w:firstLine="480"/>
      </w:pPr>
      <w:r>
        <w:rPr>
          <w:rFonts w:hint="eastAsia"/>
        </w:rPr>
        <w:t>二，各类别材厚值并未呈现出明显的层间递变趋势。</w:t>
      </w:r>
    </w:p>
    <w:p w14:paraId="76D3781E" w14:textId="77777777" w:rsidR="008E6093" w:rsidRDefault="008E6093" w:rsidP="007F0942">
      <w:pPr>
        <w:ind w:firstLine="480"/>
      </w:pPr>
      <w:r>
        <w:rPr>
          <w:rFonts w:hint="eastAsia"/>
        </w:rPr>
        <w:t>三，同层之内，外槽转角铺作的材厚值要略大于外槽柱头铺作和补间铺作；而内槽转角铺作的材厚也普遍略大于内槽补间铺作。</w:t>
      </w:r>
    </w:p>
    <w:p w14:paraId="29B3FE14" w14:textId="77777777" w:rsidR="008E6093" w:rsidRDefault="008E6093" w:rsidP="007F0942">
      <w:pPr>
        <w:ind w:firstLine="480"/>
      </w:pPr>
      <w:r>
        <w:rPr>
          <w:rFonts w:hint="eastAsia"/>
        </w:rPr>
        <w:t>究竟是大木匠人认识到转角、柱头铺作受压较大，补间铺作受压较小而刻意做出的精心设计，还是由于长期静力荷载而导致的材厚变化？</w:t>
      </w:r>
    </w:p>
    <w:p w14:paraId="7926FD62" w14:textId="40826205" w:rsidR="008E6093" w:rsidRDefault="008E6093" w:rsidP="007F0942">
      <w:pPr>
        <w:ind w:firstLine="480"/>
      </w:pPr>
      <w:r>
        <w:rPr>
          <w:rFonts w:hint="eastAsia"/>
        </w:rPr>
        <w:t>材厚现状测值可能会受到原始加工误差、荷载变形、木材干缩、环境温湿度等各类因素的综合影响，其中荷载变形和木材干缩对材厚的影响最为主要，但对于其影响程度，学界暂无明确的结论。竖向静力荷载对材厚的影响主要体现在木材横纹受压而产生的水平向膨胀，而木材干缩对材厚测值的影响则相反。李大卫通过有限元分析，对静力荷载下斗栱材截面的变化提出了假说：</w:t>
      </w:r>
      <w:r w:rsidRPr="003836E1">
        <w:rPr>
          <w:rStyle w:val="aff6"/>
          <w:rFonts w:hint="eastAsia"/>
        </w:rPr>
        <w:t>“考虑到材料的泊松比以及木材压溃导致的纤维疏松，实际测得材厚值略大于设计值”</w:t>
      </w:r>
      <w:r>
        <w:rPr>
          <w:rFonts w:hint="eastAsia"/>
        </w:rPr>
        <w:t>，且</w:t>
      </w:r>
      <w:r w:rsidRPr="003836E1">
        <w:rPr>
          <w:rStyle w:val="aff6"/>
          <w:rFonts w:hint="eastAsia"/>
        </w:rPr>
        <w:t>“其由于受压导致的形变范围上限约为8</w:t>
      </w:r>
      <w:r w:rsidRPr="003836E1">
        <w:rPr>
          <w:rStyle w:val="aff6"/>
        </w:rPr>
        <w:t>.4%</w:t>
      </w:r>
      <w:r w:rsidRPr="003836E1">
        <w:rPr>
          <w:rStyle w:val="aff6"/>
          <w:rFonts w:hint="eastAsia"/>
        </w:rPr>
        <w:t>”</w:t>
      </w:r>
      <w:r>
        <w:rPr>
          <w:rFonts w:hint="eastAsia"/>
        </w:rPr>
        <w:t>；而</w:t>
      </w:r>
      <w:r w:rsidRPr="003836E1">
        <w:rPr>
          <w:rStyle w:val="aff6"/>
          <w:rFonts w:hint="eastAsia"/>
        </w:rPr>
        <w:t>“其由于干缩导致的形变范围上限约为</w:t>
      </w:r>
      <w:r w:rsidRPr="003836E1">
        <w:rPr>
          <w:rStyle w:val="aff6"/>
        </w:rPr>
        <w:t>3.3%</w:t>
      </w:r>
      <w:r w:rsidRPr="003836E1">
        <w:rPr>
          <w:rStyle w:val="aff6"/>
          <w:rFonts w:hint="eastAsia"/>
        </w:rPr>
        <w:t>”</w:t>
      </w:r>
      <w:r w:rsidR="00DD26E9">
        <w:rPr>
          <w:rStyle w:val="afff4"/>
          <w:rFonts w:ascii="楷体" w:eastAsia="楷体" w:hAnsi="楷体"/>
        </w:rPr>
        <w:t>[</w:t>
      </w:r>
      <w:r w:rsidR="00DD26E9">
        <w:rPr>
          <w:rStyle w:val="afff4"/>
          <w:rFonts w:ascii="楷体" w:eastAsia="楷体" w:hAnsi="楷体"/>
        </w:rPr>
        <w:endnoteReference w:id="21"/>
      </w:r>
      <w:r w:rsidR="00DD26E9">
        <w:rPr>
          <w:rStyle w:val="afff4"/>
          <w:rFonts w:ascii="楷体" w:eastAsia="楷体" w:hAnsi="楷体"/>
        </w:rPr>
        <w:t>]</w:t>
      </w:r>
      <w:r>
        <w:rPr>
          <w:rStyle w:val="aff6"/>
          <w:rFonts w:hint="eastAsia"/>
        </w:rPr>
        <w:t>。</w:t>
      </w:r>
      <w:r w:rsidRPr="00BD5504">
        <w:rPr>
          <w:rFonts w:hint="eastAsia"/>
        </w:rPr>
        <w:t>以此</w:t>
      </w:r>
      <w:r>
        <w:rPr>
          <w:rFonts w:hint="eastAsia"/>
        </w:rPr>
        <w:t>估</w:t>
      </w:r>
      <w:r w:rsidRPr="00BD5504">
        <w:rPr>
          <w:rFonts w:hint="eastAsia"/>
        </w:rPr>
        <w:t>算，</w:t>
      </w:r>
      <w:r>
        <w:rPr>
          <w:rFonts w:hint="eastAsia"/>
        </w:rPr>
        <w:t>受压导致的形变对材厚值的干扰可能占据主导；但总体来看，这种变化仍是十分轻微的，在</w:t>
      </w:r>
      <w:r>
        <w:rPr>
          <w:rFonts w:hint="eastAsia"/>
        </w:rPr>
        <w:t>5%</w:t>
      </w:r>
      <w:r>
        <w:rPr>
          <w:rFonts w:hint="eastAsia"/>
        </w:rPr>
        <w:t>以下；若以材厚为</w:t>
      </w:r>
      <w:r>
        <w:rPr>
          <w:rFonts w:hint="eastAsia"/>
        </w:rPr>
        <w:t>1</w:t>
      </w:r>
      <w:r>
        <w:t>65</w:t>
      </w:r>
      <w:r>
        <w:rPr>
          <w:rFonts w:hint="eastAsia"/>
        </w:rPr>
        <w:t>毫米左右估算，综合作用下材厚值可能会产生</w:t>
      </w:r>
      <w:r>
        <w:rPr>
          <w:rFonts w:hint="eastAsia"/>
        </w:rPr>
        <w:t>8</w:t>
      </w:r>
      <w:r>
        <w:rPr>
          <w:rFonts w:hint="eastAsia"/>
        </w:rPr>
        <w:t>毫米以内的变化。当超出这一范围时，则可能使木材发生横纹受压开裂，无法测得有效材厚值。</w:t>
      </w:r>
    </w:p>
    <w:p w14:paraId="67D39AAD" w14:textId="64F73FCB" w:rsidR="008E6093" w:rsidRDefault="008E6093" w:rsidP="007F0942">
      <w:pPr>
        <w:ind w:firstLine="480"/>
      </w:pPr>
      <w:r>
        <w:rPr>
          <w:rFonts w:hint="eastAsia"/>
        </w:rPr>
        <w:t>由此或可以进一步简单推算，当材厚均值差值在</w:t>
      </w:r>
      <w:r>
        <w:rPr>
          <w:rFonts w:hint="eastAsia"/>
        </w:rPr>
        <w:t>8</w:t>
      </w:r>
      <w:r>
        <w:rPr>
          <w:rFonts w:hint="eastAsia"/>
        </w:rPr>
        <w:t>毫米左右及以下时，可以视为误差或形变因素的结果；而显著大于</w:t>
      </w:r>
      <w:r>
        <w:rPr>
          <w:rFonts w:hint="eastAsia"/>
        </w:rPr>
        <w:t>8</w:t>
      </w:r>
      <w:r>
        <w:rPr>
          <w:rFonts w:hint="eastAsia"/>
        </w:rPr>
        <w:t>毫米的材厚差值，则需考虑原始设计的差别。</w:t>
      </w:r>
      <w:r>
        <w:fldChar w:fldCharType="begin"/>
      </w:r>
      <w:r>
        <w:instrText xml:space="preserve"> </w:instrText>
      </w:r>
      <w:r>
        <w:rPr>
          <w:rFonts w:hint="eastAsia"/>
        </w:rPr>
        <w:instrText>REF _Ref174399361 \h</w:instrText>
      </w:r>
      <w:r>
        <w:instrText xml:space="preserve"> </w:instrText>
      </w:r>
      <w:r>
        <w:fldChar w:fldCharType="separate"/>
      </w:r>
      <w:r>
        <w:rPr>
          <w:rFonts w:hint="eastAsia"/>
        </w:rPr>
        <w:t>图</w:t>
      </w:r>
      <w:r>
        <w:rPr>
          <w:rFonts w:hint="eastAsia"/>
        </w:rPr>
        <w:t xml:space="preserve"> </w:t>
      </w:r>
      <w:r>
        <w:rPr>
          <w:noProof/>
        </w:rPr>
        <w:t>9</w:t>
      </w:r>
      <w:r>
        <w:fldChar w:fldCharType="end"/>
      </w:r>
      <w:r>
        <w:rPr>
          <w:rFonts w:hint="eastAsia"/>
        </w:rPr>
        <w:t>所显示的</w:t>
      </w:r>
      <w:r>
        <w:rPr>
          <w:rFonts w:hint="eastAsia"/>
        </w:rPr>
        <w:t>1</w:t>
      </w:r>
      <w:r>
        <w:t>56</w:t>
      </w:r>
      <w:r>
        <w:rPr>
          <w:rFonts w:hint="eastAsia"/>
        </w:rPr>
        <w:t>毫米</w:t>
      </w:r>
      <w:r>
        <w:rPr>
          <w:rFonts w:hint="eastAsia"/>
        </w:rPr>
        <w:t>~</w:t>
      </w:r>
      <w:r>
        <w:t>180</w:t>
      </w:r>
      <w:r>
        <w:rPr>
          <w:rFonts w:hint="eastAsia"/>
        </w:rPr>
        <w:t>毫米的材厚范围，大致可对应三种材厚设计的取值区间：材厚偏小者基本位于补间铺作</w:t>
      </w:r>
      <w:r w:rsidR="00DD26E9">
        <w:rPr>
          <w:rStyle w:val="afff4"/>
        </w:rPr>
        <w:t>[</w:t>
      </w:r>
      <w:r w:rsidR="00DD26E9" w:rsidRPr="005E0BD6">
        <w:rPr>
          <w:rStyle w:val="afff4"/>
        </w:rPr>
        <w:endnoteReference w:id="22"/>
      </w:r>
      <w:r w:rsidR="00DD26E9">
        <w:rPr>
          <w:rStyle w:val="afff4"/>
        </w:rPr>
        <w:t>]</w:t>
      </w:r>
      <w:r>
        <w:rPr>
          <w:rFonts w:hint="eastAsia"/>
        </w:rPr>
        <w:t>；居中者应用最为广泛；偏大者见于转角铺作乳栿出头之华栱。</w:t>
      </w:r>
    </w:p>
    <w:p w14:paraId="3BE1C546" w14:textId="77777777" w:rsidR="008E6093" w:rsidRDefault="008E6093" w:rsidP="007F0942">
      <w:pPr>
        <w:ind w:firstLine="480"/>
      </w:pPr>
      <w:r>
        <w:rPr>
          <w:rFonts w:hint="eastAsia"/>
        </w:rPr>
        <w:lastRenderedPageBreak/>
        <w:t>由</w:t>
      </w:r>
      <w:r>
        <w:rPr>
          <w:rFonts w:hint="eastAsia"/>
        </w:rPr>
        <w:t>1</w:t>
      </w:r>
      <w:r>
        <w:rPr>
          <w:rFonts w:hint="eastAsia"/>
        </w:rPr>
        <w:t>分°</w:t>
      </w:r>
      <w:r>
        <w:rPr>
          <w:rFonts w:hint="eastAsia"/>
        </w:rPr>
        <w:t>=</w:t>
      </w:r>
      <w:r>
        <w:t>0.6</w:t>
      </w:r>
      <w:r>
        <w:rPr>
          <w:rFonts w:hint="eastAsia"/>
        </w:rPr>
        <w:t>寸</w:t>
      </w:r>
      <w:r>
        <w:rPr>
          <w:rFonts w:hint="eastAsia"/>
        </w:rPr>
        <w:t>=</w:t>
      </w:r>
      <w:r>
        <w:t>18.36</w:t>
      </w:r>
      <w:r>
        <w:rPr>
          <w:rFonts w:hint="eastAsia"/>
        </w:rPr>
        <w:t>毫米计算，材厚范围为</w:t>
      </w:r>
      <w:r>
        <w:rPr>
          <w:rFonts w:hint="eastAsia"/>
        </w:rPr>
        <w:t>8</w:t>
      </w:r>
      <w:r>
        <w:t>.5</w:t>
      </w:r>
      <w:r>
        <w:rPr>
          <w:rFonts w:hint="eastAsia"/>
        </w:rPr>
        <w:t>~</w:t>
      </w:r>
      <w:r>
        <w:t>9.8</w:t>
      </w:r>
      <w:r>
        <w:rPr>
          <w:rFonts w:hint="eastAsia"/>
        </w:rPr>
        <w:t>分°；进一步考察受压较小的四、五层外、内槽补间铺作华栱（二跳）材厚，均值在</w:t>
      </w:r>
      <w:r>
        <w:rPr>
          <w:rFonts w:hint="eastAsia"/>
        </w:rPr>
        <w:t>1</w:t>
      </w:r>
      <w:r>
        <w:t>67</w:t>
      </w:r>
      <w:r>
        <w:rPr>
          <w:rFonts w:hint="eastAsia"/>
        </w:rPr>
        <w:t>毫米左右，恰合</w:t>
      </w:r>
      <w:r>
        <w:rPr>
          <w:rFonts w:hint="eastAsia"/>
        </w:rPr>
        <w:t>9</w:t>
      </w:r>
      <w:r>
        <w:rPr>
          <w:rFonts w:hint="eastAsia"/>
        </w:rPr>
        <w:t>分°。</w:t>
      </w:r>
    </w:p>
    <w:p w14:paraId="5F59F3E2" w14:textId="77777777" w:rsidR="008E6093" w:rsidRDefault="008E6093" w:rsidP="00395B4D">
      <w:pPr>
        <w:pStyle w:val="3"/>
      </w:pPr>
      <w:r>
        <w:rPr>
          <w:rFonts w:hint="eastAsia"/>
        </w:rPr>
        <w:t>横栱</w:t>
      </w:r>
    </w:p>
    <w:p w14:paraId="18EDFCB2" w14:textId="77777777" w:rsidR="008E6093" w:rsidRDefault="008E6093" w:rsidP="00624933">
      <w:pPr>
        <w:ind w:firstLine="480"/>
      </w:pPr>
      <w:r>
        <w:rPr>
          <w:rFonts w:hint="eastAsia"/>
        </w:rPr>
        <w:t>外槽扶壁栱由于灰泥封堵不便测量，笔者在内槽处对柱头枋进行了手工测量，其厚度与华栱材厚基本一致；其余绝大多数出跳横栱的材厚也基本一致。横栱中使用较小材厚的情况出现在几处</w:t>
      </w:r>
      <w:r>
        <w:t>：</w:t>
      </w:r>
    </w:p>
    <w:p w14:paraId="7D03F919" w14:textId="40B4FFA9" w:rsidR="007F0942" w:rsidRDefault="008E6093" w:rsidP="007F0942">
      <w:pPr>
        <w:ind w:firstLine="480"/>
      </w:pPr>
      <w:r>
        <w:rPr>
          <w:rFonts w:hint="eastAsia"/>
        </w:rPr>
        <w:t>一，补间铺作所用</w:t>
      </w:r>
      <w:r>
        <w:t>跳头</w:t>
      </w:r>
      <w:r>
        <w:rPr>
          <w:rFonts w:hint="eastAsia"/>
        </w:rPr>
        <w:t>翼形栱，其均值</w:t>
      </w:r>
      <w:r>
        <w:t>150-155</w:t>
      </w:r>
      <w:r>
        <w:rPr>
          <w:rFonts w:hint="eastAsia"/>
        </w:rPr>
        <w:t>毫米</w:t>
      </w:r>
      <w:r w:rsidR="00DD26E9">
        <w:rPr>
          <w:rStyle w:val="afff4"/>
        </w:rPr>
        <w:t>[</w:t>
      </w:r>
      <w:r w:rsidR="00DD26E9" w:rsidRPr="005E0BD6">
        <w:rPr>
          <w:rStyle w:val="afff4"/>
        </w:rPr>
        <w:endnoteReference w:id="23"/>
      </w:r>
      <w:r w:rsidR="00DD26E9">
        <w:rPr>
          <w:rStyle w:val="afff4"/>
        </w:rPr>
        <w:t>]</w:t>
      </w:r>
      <w:r>
        <w:rPr>
          <w:rFonts w:hint="eastAsia"/>
        </w:rPr>
        <w:t>，</w:t>
      </w:r>
      <w:r w:rsidR="007F0942">
        <w:rPr>
          <w:rFonts w:hint="eastAsia"/>
        </w:rPr>
        <w:t>略小于</w:t>
      </w:r>
      <w:r w:rsidR="007F0942">
        <w:rPr>
          <w:rFonts w:hint="eastAsia"/>
        </w:rPr>
        <w:t>0</w:t>
      </w:r>
      <w:r w:rsidR="007F0942">
        <w:t>.5</w:t>
      </w:r>
      <w:r w:rsidR="007F0942">
        <w:rPr>
          <w:rFonts w:hint="eastAsia"/>
        </w:rPr>
        <w:t>尺，显著小于其余出跳横栱。对于翼形栱等不需要承重的构件，适当减小用材材厚可以在一定程度上节省木料，减小自重，是符合建造逻辑的。</w:t>
      </w:r>
    </w:p>
    <w:p w14:paraId="1C783C61" w14:textId="77777777" w:rsidR="007F0942" w:rsidRPr="005F2998" w:rsidRDefault="007F0942" w:rsidP="007F0942">
      <w:pPr>
        <w:ind w:firstLine="480"/>
      </w:pPr>
      <w:r>
        <w:rPr>
          <w:rFonts w:hint="eastAsia"/>
        </w:rPr>
        <w:t>二，乳栿上所用骑栿栱，其</w:t>
      </w:r>
      <w:r>
        <w:t>材厚测值</w:t>
      </w:r>
      <w:r w:rsidRPr="008D538F">
        <w:t>在</w:t>
      </w:r>
      <w:r w:rsidRPr="008D538F">
        <w:t>146</w:t>
      </w:r>
      <w:r w:rsidRPr="008D538F">
        <w:rPr>
          <w:rFonts w:hint="eastAsia"/>
        </w:rPr>
        <w:t>毫米左右，约合</w:t>
      </w:r>
      <w:r w:rsidRPr="008D538F">
        <w:t>0.48</w:t>
      </w:r>
      <w:r w:rsidRPr="008D538F">
        <w:rPr>
          <w:rFonts w:hint="eastAsia"/>
        </w:rPr>
        <w:t>尺</w:t>
      </w:r>
      <w:r>
        <w:rPr>
          <w:rFonts w:hint="eastAsia"/>
        </w:rPr>
        <w:t>。乳栿上开口以纳骑栿栱，减小其栱身材厚可减少对乳栿的削弱。</w:t>
      </w:r>
    </w:p>
    <w:p w14:paraId="4BB1184C" w14:textId="77777777" w:rsidR="007F0942" w:rsidRDefault="007F0942" w:rsidP="00395B4D">
      <w:pPr>
        <w:pStyle w:val="3"/>
      </w:pPr>
      <w:r>
        <w:rPr>
          <w:rFonts w:hint="eastAsia"/>
        </w:rPr>
        <w:t>梁栿</w:t>
      </w:r>
    </w:p>
    <w:p w14:paraId="63FE0B40" w14:textId="77777777" w:rsidR="007F0942" w:rsidRDefault="007F0942" w:rsidP="007F0942">
      <w:pPr>
        <w:ind w:firstLine="480"/>
      </w:pPr>
      <w:r>
        <w:rPr>
          <w:rFonts w:hint="eastAsia"/>
        </w:rPr>
        <w:t>梁栿作为全塔木构中主要结构构件，对其材截面设计理应进行更为安全的考量。笔者对乳栿伸入内外槽铺作的端头材厚进行了测量，厚度较华栱等明显偏大。以三层为例，乳栿端头材厚均值达到</w:t>
      </w:r>
      <w:r>
        <w:rPr>
          <w:rFonts w:hint="eastAsia"/>
        </w:rPr>
        <w:t>1</w:t>
      </w:r>
      <w:r>
        <w:t>80</w:t>
      </w:r>
      <w:r>
        <w:rPr>
          <w:rFonts w:hint="eastAsia"/>
        </w:rPr>
        <w:t>-</w:t>
      </w:r>
      <w:r>
        <w:t>185</w:t>
      </w:r>
      <w:r>
        <w:rPr>
          <w:rFonts w:hint="eastAsia"/>
        </w:rPr>
        <w:t>毫米，合</w:t>
      </w:r>
      <w:r>
        <w:rPr>
          <w:rFonts w:hint="eastAsia"/>
        </w:rPr>
        <w:t>0</w:t>
      </w:r>
      <w:r>
        <w:t>.6</w:t>
      </w:r>
      <w:r>
        <w:rPr>
          <w:rFonts w:hint="eastAsia"/>
        </w:rPr>
        <w:t>尺左右。</w:t>
      </w:r>
    </w:p>
    <w:p w14:paraId="240288D1" w14:textId="77777777" w:rsidR="00624933" w:rsidRDefault="00624933" w:rsidP="00624933">
      <w:pPr>
        <w:pStyle w:val="3"/>
      </w:pPr>
      <w:r>
        <w:rPr>
          <w:rFonts w:hint="eastAsia"/>
        </w:rPr>
        <w:t>讨论</w:t>
      </w:r>
    </w:p>
    <w:p w14:paraId="1047895A" w14:textId="77777777" w:rsidR="00166FF9" w:rsidRDefault="007F0942" w:rsidP="0045251E">
      <w:pPr>
        <w:ind w:firstLine="480"/>
      </w:pPr>
      <w:r>
        <w:rPr>
          <w:rFonts w:hint="eastAsia"/>
        </w:rPr>
        <w:t>根据各层实测，应县木塔</w:t>
      </w:r>
      <w:r w:rsidR="0016513D">
        <w:rPr>
          <w:rFonts w:hint="eastAsia"/>
        </w:rPr>
        <w:t>斗栱</w:t>
      </w:r>
      <w:r>
        <w:rPr>
          <w:rFonts w:hint="eastAsia"/>
        </w:rPr>
        <w:t>存在</w:t>
      </w:r>
      <w:r>
        <w:rPr>
          <w:rFonts w:hint="eastAsia"/>
        </w:rPr>
        <w:t>3</w:t>
      </w:r>
      <w:r>
        <w:rPr>
          <w:rFonts w:hint="eastAsia"/>
        </w:rPr>
        <w:t>种比较明确的材厚取值</w:t>
      </w:r>
      <w:r w:rsidR="0016513D">
        <w:rPr>
          <w:rFonts w:hint="eastAsia"/>
        </w:rPr>
        <w:t>：居中者见于</w:t>
      </w:r>
      <w:r>
        <w:rPr>
          <w:rFonts w:hint="eastAsia"/>
        </w:rPr>
        <w:t>华栱、</w:t>
      </w:r>
      <w:r>
        <w:t>多数横栱、柱头枋</w:t>
      </w:r>
      <w:r>
        <w:rPr>
          <w:rFonts w:hint="eastAsia"/>
        </w:rPr>
        <w:t>等</w:t>
      </w:r>
      <w:r w:rsidR="0016513D">
        <w:rPr>
          <w:rFonts w:hint="eastAsia"/>
        </w:rPr>
        <w:t>处，</w:t>
      </w:r>
      <w:r>
        <w:rPr>
          <w:rFonts w:hint="eastAsia"/>
        </w:rPr>
        <w:t>材厚值合</w:t>
      </w:r>
      <w:r>
        <w:rPr>
          <w:rFonts w:hint="eastAsia"/>
        </w:rPr>
        <w:t>0</w:t>
      </w:r>
      <w:r>
        <w:t>.53</w:t>
      </w:r>
      <w:r>
        <w:rPr>
          <w:rFonts w:hint="eastAsia"/>
        </w:rPr>
        <w:t>~</w:t>
      </w:r>
      <w:r>
        <w:t>0.55</w:t>
      </w:r>
      <w:r>
        <w:rPr>
          <w:rFonts w:hint="eastAsia"/>
        </w:rPr>
        <w:t>尺，</w:t>
      </w:r>
      <w:r w:rsidR="0016513D">
        <w:rPr>
          <w:rFonts w:hint="eastAsia"/>
        </w:rPr>
        <w:t>约为</w:t>
      </w:r>
      <w:r w:rsidR="0016513D">
        <w:rPr>
          <w:rFonts w:hint="eastAsia"/>
        </w:rPr>
        <w:t>9</w:t>
      </w:r>
      <w:r w:rsidR="0016513D">
        <w:rPr>
          <w:rFonts w:hint="eastAsia"/>
        </w:rPr>
        <w:t>分°；较小者见于</w:t>
      </w:r>
      <w:r>
        <w:rPr>
          <w:rFonts w:hint="eastAsia"/>
        </w:rPr>
        <w:t>部分翼形栱、补间铺作斜华栱</w:t>
      </w:r>
      <w:r w:rsidR="0016513D">
        <w:rPr>
          <w:rFonts w:hint="eastAsia"/>
        </w:rPr>
        <w:t>等处，</w:t>
      </w:r>
      <w:r>
        <w:rPr>
          <w:rFonts w:hint="eastAsia"/>
        </w:rPr>
        <w:t>合</w:t>
      </w:r>
      <w:r>
        <w:rPr>
          <w:rFonts w:hint="eastAsia"/>
        </w:rPr>
        <w:t>0</w:t>
      </w:r>
      <w:r>
        <w:t>.48</w:t>
      </w:r>
      <w:r>
        <w:rPr>
          <w:rFonts w:hint="eastAsia"/>
        </w:rPr>
        <w:t>~</w:t>
      </w:r>
      <w:r>
        <w:t>0.50</w:t>
      </w:r>
      <w:r>
        <w:rPr>
          <w:rFonts w:hint="eastAsia"/>
        </w:rPr>
        <w:t>尺</w:t>
      </w:r>
      <w:r w:rsidR="0016513D">
        <w:rPr>
          <w:rFonts w:hint="eastAsia"/>
        </w:rPr>
        <w:t>，约为</w:t>
      </w:r>
      <w:r w:rsidR="0016513D">
        <w:rPr>
          <w:rFonts w:hint="eastAsia"/>
        </w:rPr>
        <w:t>8</w:t>
      </w:r>
      <w:r w:rsidR="0016513D">
        <w:rPr>
          <w:rFonts w:hint="eastAsia"/>
        </w:rPr>
        <w:t>分°</w:t>
      </w:r>
      <w:r>
        <w:rPr>
          <w:rFonts w:hint="eastAsia"/>
        </w:rPr>
        <w:t>；</w:t>
      </w:r>
      <w:r w:rsidR="0016513D">
        <w:rPr>
          <w:rFonts w:hint="eastAsia"/>
        </w:rPr>
        <w:t>较大者见于</w:t>
      </w:r>
      <w:r>
        <w:rPr>
          <w:rFonts w:hint="eastAsia"/>
        </w:rPr>
        <w:t>部分转角铺作材厚值、下昂、乳栿深入内、外槽斗栱部分的端头等处</w:t>
      </w:r>
      <w:r w:rsidR="0016513D">
        <w:rPr>
          <w:rFonts w:hint="eastAsia"/>
        </w:rPr>
        <w:t>，</w:t>
      </w:r>
      <w:r>
        <w:rPr>
          <w:rFonts w:hint="eastAsia"/>
        </w:rPr>
        <w:t>约合</w:t>
      </w:r>
      <w:r>
        <w:rPr>
          <w:rFonts w:hint="eastAsia"/>
        </w:rPr>
        <w:t>0</w:t>
      </w:r>
      <w:r>
        <w:t>.60</w:t>
      </w:r>
      <w:r>
        <w:rPr>
          <w:rFonts w:hint="eastAsia"/>
        </w:rPr>
        <w:t>尺</w:t>
      </w:r>
      <w:r w:rsidR="0016513D">
        <w:rPr>
          <w:rFonts w:hint="eastAsia"/>
        </w:rPr>
        <w:t>，</w:t>
      </w:r>
      <w:r w:rsidR="0016513D">
        <w:rPr>
          <w:rFonts w:hint="eastAsia"/>
        </w:rPr>
        <w:t>1</w:t>
      </w:r>
      <w:r w:rsidR="0016513D">
        <w:t>0</w:t>
      </w:r>
      <w:r w:rsidR="0016513D">
        <w:rPr>
          <w:rFonts w:hint="eastAsia"/>
        </w:rPr>
        <w:t>分°</w:t>
      </w:r>
      <w:r>
        <w:rPr>
          <w:rFonts w:hint="eastAsia"/>
        </w:rPr>
        <w:t>。上述三种材厚极差约为</w:t>
      </w:r>
      <w:r>
        <w:t>0.5</w:t>
      </w:r>
      <w:r>
        <w:rPr>
          <w:rFonts w:hint="eastAsia"/>
        </w:rPr>
        <w:t>-</w:t>
      </w:r>
      <w:r>
        <w:t>0.6</w:t>
      </w:r>
      <w:r>
        <w:rPr>
          <w:rFonts w:hint="eastAsia"/>
        </w:rPr>
        <w:t>寸，结合对于用材的推算，恰好可以形成以</w:t>
      </w:r>
      <w:r>
        <w:rPr>
          <w:rFonts w:hint="eastAsia"/>
        </w:rPr>
        <w:t>1</w:t>
      </w:r>
      <w:r>
        <w:rPr>
          <w:rFonts w:hint="eastAsia"/>
        </w:rPr>
        <w:t>分°为极差的清晰简明</w:t>
      </w:r>
      <w:r w:rsidR="0016513D">
        <w:rPr>
          <w:rFonts w:hint="eastAsia"/>
        </w:rPr>
        <w:t>关系，且与构件受力功用所对应。</w:t>
      </w:r>
    </w:p>
    <w:p w14:paraId="236D09DA" w14:textId="77777777" w:rsidR="00AA15D0" w:rsidRDefault="00252A82" w:rsidP="006E4F6D">
      <w:pPr>
        <w:pStyle w:val="1"/>
      </w:pPr>
      <w:r>
        <w:rPr>
          <w:rFonts w:hint="eastAsia"/>
        </w:rPr>
        <w:t>辽构用材</w:t>
      </w:r>
      <w:r w:rsidR="00D72140">
        <w:rPr>
          <w:rFonts w:hint="eastAsia"/>
        </w:rPr>
        <w:t>比较</w:t>
      </w:r>
    </w:p>
    <w:p w14:paraId="291FC6F7" w14:textId="791F3ECD" w:rsidR="00A878A1" w:rsidRPr="00A878A1" w:rsidRDefault="00261D55" w:rsidP="00A878A1">
      <w:pPr>
        <w:ind w:firstLine="480"/>
      </w:pPr>
      <w:r>
        <w:rPr>
          <w:rFonts w:hint="eastAsia"/>
        </w:rPr>
        <w:t>简要</w:t>
      </w:r>
      <w:r w:rsidR="001D1F90">
        <w:rPr>
          <w:rFonts w:hint="eastAsia"/>
        </w:rPr>
        <w:t>总结现有关于其他辽构用材情况见</w:t>
      </w:r>
      <w:r w:rsidR="00B15A86">
        <w:fldChar w:fldCharType="begin"/>
      </w:r>
      <w:r w:rsidR="00B15A86">
        <w:instrText xml:space="preserve"> </w:instrText>
      </w:r>
      <w:r w:rsidR="00B15A86">
        <w:rPr>
          <w:rFonts w:hint="eastAsia"/>
        </w:rPr>
        <w:instrText>REF _Ref174400002 \h</w:instrText>
      </w:r>
      <w:r w:rsidR="00B15A86">
        <w:instrText xml:space="preserve"> </w:instrText>
      </w:r>
      <w:r w:rsidR="00B15A86">
        <w:fldChar w:fldCharType="separate"/>
      </w:r>
      <w:r w:rsidR="00BE7DB4">
        <w:rPr>
          <w:rFonts w:hint="eastAsia"/>
        </w:rPr>
        <w:t>表</w:t>
      </w:r>
      <w:r w:rsidR="00BE7DB4">
        <w:rPr>
          <w:rFonts w:hint="eastAsia"/>
        </w:rPr>
        <w:t xml:space="preserve"> </w:t>
      </w:r>
      <w:r w:rsidR="00BE7DB4">
        <w:rPr>
          <w:noProof/>
        </w:rPr>
        <w:t>7</w:t>
      </w:r>
      <w:r w:rsidR="00B15A86">
        <w:fldChar w:fldCharType="end"/>
      </w:r>
      <w:r w:rsidR="008B2D2F">
        <w:rPr>
          <w:rFonts w:hint="eastAsia"/>
        </w:rPr>
        <w:t>。</w:t>
      </w:r>
      <w:r w:rsidR="008B2D2F">
        <w:fldChar w:fldCharType="begin"/>
      </w:r>
      <w:r w:rsidR="008B2D2F">
        <w:instrText xml:space="preserve"> LINK Excel.Sheet.12 "D:\\</w:instrText>
      </w:r>
      <w:r w:rsidR="008B2D2F">
        <w:instrText>李泽辉</w:instrText>
      </w:r>
      <w:r w:rsidR="008B2D2F">
        <w:instrText xml:space="preserve"> </w:instrText>
      </w:r>
      <w:r w:rsidR="008B2D2F">
        <w:instrText>博士论文</w:instrText>
      </w:r>
      <w:r w:rsidR="008B2D2F">
        <w:instrText>\\</w:instrText>
      </w:r>
      <w:r w:rsidR="008B2D2F">
        <w:instrText>备份区</w:instrText>
      </w:r>
      <w:r w:rsidR="008B2D2F">
        <w:instrText>-</w:instrText>
      </w:r>
      <w:r w:rsidR="008B2D2F">
        <w:instrText>应县木塔大论文</w:instrText>
      </w:r>
      <w:r w:rsidR="008B2D2F">
        <w:instrText>\\</w:instrText>
      </w:r>
      <w:r w:rsidR="008B2D2F">
        <w:instrText>第</w:instrText>
      </w:r>
      <w:r w:rsidR="008B2D2F">
        <w:instrText>4</w:instrText>
      </w:r>
      <w:r w:rsidR="008B2D2F">
        <w:instrText>章表格</w:instrText>
      </w:r>
      <w:r w:rsidR="008B2D2F">
        <w:instrText>.xlsx" "</w:instrText>
      </w:r>
      <w:r w:rsidR="008B2D2F">
        <w:instrText>其他案例用材情况</w:instrText>
      </w:r>
      <w:r w:rsidR="008B2D2F">
        <w:instrText xml:space="preserve">!R1C1:R10C2" \a \f 5 \h  \* MERGEFORMAT </w:instrText>
      </w:r>
      <w:r w:rsidR="008B2D2F">
        <w:fldChar w:fldCharType="separate"/>
      </w:r>
    </w:p>
    <w:p w14:paraId="4320B23E" w14:textId="77777777" w:rsidR="000D4FAF" w:rsidRPr="00B9233F" w:rsidRDefault="008B2D2F" w:rsidP="00B15A86">
      <w:pPr>
        <w:ind w:firstLineChars="0" w:firstLine="0"/>
      </w:pPr>
      <w:r>
        <w:fldChar w:fldCharType="end"/>
      </w:r>
      <w:r w:rsidR="000D4FAF">
        <w:fldChar w:fldCharType="begin"/>
      </w:r>
      <w:r w:rsidR="000D4FAF">
        <w:instrText xml:space="preserve"> LINK Excel.Sheet.12 "D:\\</w:instrText>
      </w:r>
      <w:r w:rsidR="000D4FAF">
        <w:instrText>李泽辉</w:instrText>
      </w:r>
      <w:r w:rsidR="000D4FAF">
        <w:instrText xml:space="preserve"> </w:instrText>
      </w:r>
      <w:r w:rsidR="000D4FAF">
        <w:instrText>博士论文</w:instrText>
      </w:r>
      <w:r w:rsidR="000D4FAF">
        <w:instrText>\\</w:instrText>
      </w:r>
      <w:r w:rsidR="000D4FAF">
        <w:instrText>备份区</w:instrText>
      </w:r>
      <w:r w:rsidR="000D4FAF">
        <w:instrText>-</w:instrText>
      </w:r>
      <w:r w:rsidR="000D4FAF">
        <w:instrText>应县木塔大论文</w:instrText>
      </w:r>
      <w:r w:rsidR="000D4FAF">
        <w:instrText>\\</w:instrText>
      </w:r>
      <w:r w:rsidR="000D4FAF">
        <w:instrText>第</w:instrText>
      </w:r>
      <w:r w:rsidR="000D4FAF">
        <w:instrText>4</w:instrText>
      </w:r>
      <w:r w:rsidR="000D4FAF">
        <w:instrText>章表格</w:instrText>
      </w:r>
      <w:r w:rsidR="000D4FAF">
        <w:instrText>.xlsx" "</w:instrText>
      </w:r>
      <w:r w:rsidR="000D4FAF">
        <w:instrText>其他案例用材情况</w:instrText>
      </w:r>
      <w:r w:rsidR="000D4FAF">
        <w:instrText xml:space="preserve">!R1C1:R10C2" \a \f 5 \h  \* MERGEFORMAT </w:instrText>
      </w:r>
      <w:r w:rsidR="000D4FAF">
        <w:fldChar w:fldCharType="separate"/>
      </w:r>
    </w:p>
    <w:p w14:paraId="5862DD6C" w14:textId="5E7A20E9" w:rsidR="00B15A86" w:rsidRDefault="00B15A86" w:rsidP="00B15A86">
      <w:pPr>
        <w:pStyle w:val="aff"/>
        <w:keepNext/>
        <w:ind w:firstLine="422"/>
      </w:pPr>
      <w:bookmarkStart w:id="30" w:name="_Ref174400002"/>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sidR="00BE7DB4">
        <w:rPr>
          <w:noProof/>
        </w:rPr>
        <w:t>7</w:t>
      </w:r>
      <w:r>
        <w:fldChar w:fldCharType="end"/>
      </w:r>
      <w:bookmarkEnd w:id="30"/>
      <w:r>
        <w:t xml:space="preserve"> </w:t>
      </w:r>
      <w:r>
        <w:rPr>
          <w:rFonts w:hint="eastAsia"/>
        </w:rPr>
        <w:t>其他辽代建筑大木用材情况汇总表</w:t>
      </w:r>
    </w:p>
    <w:tbl>
      <w:tblPr>
        <w:tblW w:w="8660" w:type="dxa"/>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3140"/>
        <w:gridCol w:w="5520"/>
      </w:tblGrid>
      <w:tr w:rsidR="000D4FAF" w:rsidRPr="00B9233F" w14:paraId="4AE5E42C" w14:textId="77777777" w:rsidTr="00216558">
        <w:trPr>
          <w:trHeight w:val="276"/>
        </w:trPr>
        <w:tc>
          <w:tcPr>
            <w:tcW w:w="3140" w:type="dxa"/>
            <w:tcBorders>
              <w:top w:val="single" w:sz="12" w:space="0" w:color="auto"/>
              <w:bottom w:val="single" w:sz="8" w:space="0" w:color="auto"/>
            </w:tcBorders>
            <w:shd w:val="clear" w:color="auto" w:fill="auto"/>
            <w:hideMark/>
          </w:tcPr>
          <w:p w14:paraId="63D55D76" w14:textId="77777777" w:rsidR="000D4FAF" w:rsidRPr="00B9233F" w:rsidRDefault="000D4FAF" w:rsidP="00216558">
            <w:pPr>
              <w:pStyle w:val="1b"/>
            </w:pPr>
            <w:r w:rsidRPr="00B9233F">
              <w:rPr>
                <w:rFonts w:hint="eastAsia"/>
              </w:rPr>
              <w:t>案例</w:t>
            </w:r>
          </w:p>
        </w:tc>
        <w:tc>
          <w:tcPr>
            <w:tcW w:w="5520" w:type="dxa"/>
            <w:tcBorders>
              <w:top w:val="single" w:sz="12" w:space="0" w:color="auto"/>
              <w:bottom w:val="single" w:sz="8" w:space="0" w:color="auto"/>
            </w:tcBorders>
            <w:shd w:val="clear" w:color="auto" w:fill="auto"/>
            <w:hideMark/>
          </w:tcPr>
          <w:p w14:paraId="0B6F60EC" w14:textId="77777777" w:rsidR="000D4FAF" w:rsidRPr="00B9233F" w:rsidRDefault="000D4FAF" w:rsidP="00216558">
            <w:pPr>
              <w:pStyle w:val="1b"/>
            </w:pPr>
            <w:r w:rsidRPr="00B9233F">
              <w:rPr>
                <w:rFonts w:hint="eastAsia"/>
              </w:rPr>
              <w:t>用材情况研究汇总</w:t>
            </w:r>
          </w:p>
        </w:tc>
      </w:tr>
      <w:tr w:rsidR="000D4FAF" w:rsidRPr="00B9233F" w14:paraId="0AC09E74" w14:textId="77777777" w:rsidTr="00216558">
        <w:trPr>
          <w:trHeight w:val="552"/>
        </w:trPr>
        <w:tc>
          <w:tcPr>
            <w:tcW w:w="3140" w:type="dxa"/>
            <w:tcBorders>
              <w:top w:val="single" w:sz="8" w:space="0" w:color="auto"/>
            </w:tcBorders>
            <w:shd w:val="clear" w:color="auto" w:fill="auto"/>
            <w:hideMark/>
          </w:tcPr>
          <w:p w14:paraId="706F4CCA" w14:textId="77777777" w:rsidR="000D4FAF" w:rsidRPr="00B9233F" w:rsidRDefault="000D4FAF" w:rsidP="00216558">
            <w:pPr>
              <w:pStyle w:val="1b"/>
            </w:pPr>
            <w:r w:rsidRPr="00B9233F">
              <w:rPr>
                <w:rFonts w:hint="eastAsia"/>
              </w:rPr>
              <w:t>大同华严寺薄伽教藏殿</w:t>
            </w:r>
          </w:p>
        </w:tc>
        <w:tc>
          <w:tcPr>
            <w:tcW w:w="5520" w:type="dxa"/>
            <w:tcBorders>
              <w:top w:val="single" w:sz="8" w:space="0" w:color="auto"/>
            </w:tcBorders>
            <w:shd w:val="clear" w:color="auto" w:fill="auto"/>
            <w:hideMark/>
          </w:tcPr>
          <w:p w14:paraId="78E1D54B" w14:textId="3EB93C81" w:rsidR="000D4FAF" w:rsidRPr="00B9233F" w:rsidRDefault="000D4FAF" w:rsidP="001D04E3">
            <w:pPr>
              <w:pStyle w:val="1b"/>
              <w:jc w:val="both"/>
            </w:pPr>
            <w:r w:rsidRPr="00B9233F">
              <w:rPr>
                <w:rFonts w:hint="eastAsia"/>
              </w:rPr>
              <w:t>赵寿堂：大木斗栱材广比</w:t>
            </w:r>
            <w:r w:rsidRPr="00B9233F">
              <w:rPr>
                <w:rFonts w:hint="eastAsia"/>
              </w:rPr>
              <w:t>20/14</w:t>
            </w:r>
            <w:r w:rsidRPr="00B9233F">
              <w:rPr>
                <w:rFonts w:hint="eastAsia"/>
              </w:rPr>
              <w:t>，足材华栱材厚</w:t>
            </w:r>
            <w:r w:rsidRPr="00B9233F">
              <w:rPr>
                <w:rFonts w:hint="eastAsia"/>
              </w:rPr>
              <w:t>10</w:t>
            </w:r>
            <w:r w:rsidRPr="00B9233F">
              <w:rPr>
                <w:rFonts w:hint="eastAsia"/>
              </w:rPr>
              <w:t>分°，单材华栱材厚</w:t>
            </w:r>
            <w:r w:rsidRPr="00B9233F">
              <w:rPr>
                <w:rFonts w:hint="eastAsia"/>
              </w:rPr>
              <w:t>9</w:t>
            </w:r>
            <w:r w:rsidRPr="00B9233F">
              <w:rPr>
                <w:rFonts w:hint="eastAsia"/>
              </w:rPr>
              <w:t>分°，</w:t>
            </w:r>
            <w:r w:rsidRPr="00B9233F">
              <w:rPr>
                <w:rFonts w:hint="eastAsia"/>
              </w:rPr>
              <w:t>1</w:t>
            </w:r>
            <w:r w:rsidRPr="00B9233F">
              <w:rPr>
                <w:rFonts w:hint="eastAsia"/>
              </w:rPr>
              <w:t>分°</w:t>
            </w:r>
            <w:r w:rsidRPr="00B9233F">
              <w:rPr>
                <w:rFonts w:hint="eastAsia"/>
              </w:rPr>
              <w:t>=8</w:t>
            </w:r>
            <w:r w:rsidRPr="00B9233F">
              <w:rPr>
                <w:rFonts w:hint="eastAsia"/>
              </w:rPr>
              <w:t>寸</w:t>
            </w:r>
            <w:r w:rsidRPr="00B9233F">
              <w:rPr>
                <w:rFonts w:hint="eastAsia"/>
              </w:rPr>
              <w:t>/14=17.14</w:t>
            </w:r>
            <w:r w:rsidRPr="00B9233F">
              <w:rPr>
                <w:rFonts w:hint="eastAsia"/>
              </w:rPr>
              <w:t>毫米</w:t>
            </w:r>
          </w:p>
        </w:tc>
      </w:tr>
      <w:tr w:rsidR="000D4FAF" w:rsidRPr="00B9233F" w14:paraId="72C995BC" w14:textId="77777777" w:rsidTr="00216558">
        <w:trPr>
          <w:trHeight w:val="828"/>
        </w:trPr>
        <w:tc>
          <w:tcPr>
            <w:tcW w:w="3140" w:type="dxa"/>
            <w:shd w:val="clear" w:color="auto" w:fill="auto"/>
            <w:hideMark/>
          </w:tcPr>
          <w:p w14:paraId="1A8B7387" w14:textId="77777777" w:rsidR="000D4FAF" w:rsidRPr="00B9233F" w:rsidRDefault="000D4FAF" w:rsidP="00216558">
            <w:pPr>
              <w:pStyle w:val="1b"/>
            </w:pPr>
            <w:r w:rsidRPr="00B9233F">
              <w:rPr>
                <w:rFonts w:hint="eastAsia"/>
              </w:rPr>
              <w:t>大同华严寺海会殿（已不存）</w:t>
            </w:r>
          </w:p>
        </w:tc>
        <w:tc>
          <w:tcPr>
            <w:tcW w:w="5520" w:type="dxa"/>
            <w:shd w:val="clear" w:color="auto" w:fill="auto"/>
            <w:hideMark/>
          </w:tcPr>
          <w:p w14:paraId="72DBBC09" w14:textId="7EAB3C9D" w:rsidR="000D4FAF" w:rsidRPr="00B9233F" w:rsidRDefault="000D4FAF" w:rsidP="001D04E3">
            <w:pPr>
              <w:pStyle w:val="1b"/>
              <w:jc w:val="both"/>
            </w:pPr>
            <w:r w:rsidRPr="00B9233F">
              <w:rPr>
                <w:rFonts w:hint="eastAsia"/>
              </w:rPr>
              <w:t>《大同古建筑调查报告》：材广</w:t>
            </w:r>
            <w:r w:rsidRPr="00B9233F">
              <w:rPr>
                <w:rFonts w:hint="eastAsia"/>
              </w:rPr>
              <w:t>23~24</w:t>
            </w:r>
            <w:r w:rsidRPr="00B9233F">
              <w:rPr>
                <w:rFonts w:hint="eastAsia"/>
              </w:rPr>
              <w:t>公分，材厚有</w:t>
            </w:r>
            <w:r w:rsidRPr="00B9233F">
              <w:rPr>
                <w:rFonts w:hint="eastAsia"/>
              </w:rPr>
              <w:t>15</w:t>
            </w:r>
            <w:r w:rsidRPr="00B9233F">
              <w:rPr>
                <w:rFonts w:hint="eastAsia"/>
              </w:rPr>
              <w:t>、</w:t>
            </w:r>
            <w:r w:rsidRPr="00B9233F">
              <w:rPr>
                <w:rFonts w:hint="eastAsia"/>
              </w:rPr>
              <w:t>18</w:t>
            </w:r>
            <w:r w:rsidRPr="00B9233F">
              <w:rPr>
                <w:rFonts w:hint="eastAsia"/>
              </w:rPr>
              <w:t>公分两种，栔广</w:t>
            </w:r>
            <w:r w:rsidRPr="00B9233F">
              <w:rPr>
                <w:rFonts w:hint="eastAsia"/>
              </w:rPr>
              <w:t>11</w:t>
            </w:r>
            <w:r w:rsidRPr="00B9233F">
              <w:rPr>
                <w:rFonts w:hint="eastAsia"/>
              </w:rPr>
              <w:t>公分。</w:t>
            </w:r>
            <w:r w:rsidRPr="00B9233F">
              <w:rPr>
                <w:rFonts w:hint="eastAsia"/>
              </w:rPr>
              <w:br/>
            </w:r>
            <w:r w:rsidRPr="00B9233F">
              <w:rPr>
                <w:rFonts w:hint="eastAsia"/>
              </w:rPr>
              <w:t>段智钧：用材广厚比为</w:t>
            </w:r>
            <w:r w:rsidRPr="00B9233F">
              <w:rPr>
                <w:rFonts w:hint="eastAsia"/>
              </w:rPr>
              <w:t>15/10</w:t>
            </w:r>
            <w:r w:rsidRPr="00B9233F">
              <w:rPr>
                <w:rFonts w:hint="eastAsia"/>
              </w:rPr>
              <w:t>或</w:t>
            </w:r>
            <w:r w:rsidRPr="00B9233F">
              <w:rPr>
                <w:rFonts w:hint="eastAsia"/>
              </w:rPr>
              <w:t>14/10</w:t>
            </w:r>
          </w:p>
        </w:tc>
      </w:tr>
      <w:tr w:rsidR="000D4FAF" w:rsidRPr="00B9233F" w14:paraId="65CE7E24" w14:textId="77777777" w:rsidTr="00216558">
        <w:trPr>
          <w:trHeight w:val="552"/>
        </w:trPr>
        <w:tc>
          <w:tcPr>
            <w:tcW w:w="3140" w:type="dxa"/>
            <w:shd w:val="clear" w:color="auto" w:fill="auto"/>
            <w:hideMark/>
          </w:tcPr>
          <w:p w14:paraId="3A823FDD" w14:textId="77777777" w:rsidR="000D4FAF" w:rsidRPr="00B9233F" w:rsidRDefault="000D4FAF" w:rsidP="00216558">
            <w:pPr>
              <w:pStyle w:val="1b"/>
            </w:pPr>
            <w:r w:rsidRPr="00B9233F">
              <w:rPr>
                <w:rFonts w:hint="eastAsia"/>
              </w:rPr>
              <w:t>大同善化寺大雄宝殿</w:t>
            </w:r>
          </w:p>
        </w:tc>
        <w:tc>
          <w:tcPr>
            <w:tcW w:w="5520" w:type="dxa"/>
            <w:shd w:val="clear" w:color="auto" w:fill="auto"/>
            <w:hideMark/>
          </w:tcPr>
          <w:p w14:paraId="31D8D0C9" w14:textId="0A415AE2" w:rsidR="000D4FAF" w:rsidRPr="00B9233F" w:rsidRDefault="000D4FAF" w:rsidP="001D04E3">
            <w:pPr>
              <w:pStyle w:val="1b"/>
              <w:jc w:val="both"/>
            </w:pPr>
            <w:r w:rsidRPr="00B9233F">
              <w:rPr>
                <w:rFonts w:hint="eastAsia"/>
              </w:rPr>
              <w:t>《大同古建筑调查报告》：材广</w:t>
            </w:r>
            <w:r w:rsidRPr="00B9233F">
              <w:rPr>
                <w:rFonts w:hint="eastAsia"/>
              </w:rPr>
              <w:t>26</w:t>
            </w:r>
            <w:r w:rsidRPr="00B9233F">
              <w:rPr>
                <w:rFonts w:hint="eastAsia"/>
              </w:rPr>
              <w:t>公分，材厚</w:t>
            </w:r>
            <w:r w:rsidRPr="00B9233F">
              <w:rPr>
                <w:rFonts w:hint="eastAsia"/>
              </w:rPr>
              <w:t>17</w:t>
            </w:r>
            <w:r w:rsidRPr="00B9233F">
              <w:rPr>
                <w:rFonts w:hint="eastAsia"/>
              </w:rPr>
              <w:t>公分，栔高</w:t>
            </w:r>
            <w:r w:rsidRPr="00B9233F">
              <w:rPr>
                <w:rFonts w:hint="eastAsia"/>
              </w:rPr>
              <w:t>11~12</w:t>
            </w:r>
            <w:r w:rsidRPr="00B9233F">
              <w:rPr>
                <w:rFonts w:hint="eastAsia"/>
              </w:rPr>
              <w:t>公分，比例与薄伽教藏殿接近。</w:t>
            </w:r>
          </w:p>
        </w:tc>
      </w:tr>
      <w:tr w:rsidR="000D4FAF" w:rsidRPr="00B9233F" w14:paraId="73D4FAE6" w14:textId="77777777" w:rsidTr="00216558">
        <w:trPr>
          <w:trHeight w:val="1656"/>
        </w:trPr>
        <w:tc>
          <w:tcPr>
            <w:tcW w:w="3140" w:type="dxa"/>
            <w:shd w:val="clear" w:color="auto" w:fill="auto"/>
            <w:hideMark/>
          </w:tcPr>
          <w:p w14:paraId="3DCA2416" w14:textId="77777777" w:rsidR="000D4FAF" w:rsidRPr="00B9233F" w:rsidRDefault="000D4FAF" w:rsidP="00216558">
            <w:pPr>
              <w:pStyle w:val="1b"/>
            </w:pPr>
            <w:r w:rsidRPr="00B9233F">
              <w:rPr>
                <w:rFonts w:hint="eastAsia"/>
              </w:rPr>
              <w:lastRenderedPageBreak/>
              <w:t>蓟县独乐寺观音阁及山门</w:t>
            </w:r>
          </w:p>
        </w:tc>
        <w:tc>
          <w:tcPr>
            <w:tcW w:w="5520" w:type="dxa"/>
            <w:shd w:val="clear" w:color="auto" w:fill="auto"/>
            <w:hideMark/>
          </w:tcPr>
          <w:p w14:paraId="0ED7473F" w14:textId="4870E25D" w:rsidR="000D4FAF" w:rsidRPr="00B9233F" w:rsidRDefault="000D4FAF" w:rsidP="001D04E3">
            <w:pPr>
              <w:pStyle w:val="1b"/>
              <w:jc w:val="both"/>
            </w:pPr>
            <w:r w:rsidRPr="00B9233F">
              <w:rPr>
                <w:rFonts w:hint="eastAsia"/>
              </w:rPr>
              <w:t>陈明达：用材出入较大，山门单材</w:t>
            </w:r>
            <w:r w:rsidRPr="00B9233F">
              <w:rPr>
                <w:rFonts w:hint="eastAsia"/>
              </w:rPr>
              <w:t>24</w:t>
            </w:r>
            <w:r w:rsidRPr="00B9233F">
              <w:rPr>
                <w:rFonts w:hint="eastAsia"/>
              </w:rPr>
              <w:t>×</w:t>
            </w:r>
            <w:r w:rsidRPr="00B9233F">
              <w:rPr>
                <w:rFonts w:hint="eastAsia"/>
              </w:rPr>
              <w:t>17</w:t>
            </w:r>
            <w:r w:rsidRPr="00B9233F">
              <w:rPr>
                <w:rFonts w:hint="eastAsia"/>
              </w:rPr>
              <w:t>厘米，栔高</w:t>
            </w:r>
            <w:r w:rsidRPr="00B9233F">
              <w:rPr>
                <w:rFonts w:hint="eastAsia"/>
              </w:rPr>
              <w:t>12.5</w:t>
            </w:r>
            <w:r w:rsidRPr="00B9233F">
              <w:rPr>
                <w:rFonts w:hint="eastAsia"/>
              </w:rPr>
              <w:t>厘米，足材高</w:t>
            </w:r>
            <w:r w:rsidRPr="00B9233F">
              <w:rPr>
                <w:rFonts w:hint="eastAsia"/>
              </w:rPr>
              <w:t>36.5</w:t>
            </w:r>
            <w:r w:rsidRPr="00B9233F">
              <w:rPr>
                <w:rFonts w:hint="eastAsia"/>
              </w:rPr>
              <w:t>厘米，</w:t>
            </w:r>
            <w:r w:rsidRPr="00B9233F">
              <w:rPr>
                <w:rFonts w:hint="eastAsia"/>
              </w:rPr>
              <w:t>1</w:t>
            </w:r>
            <w:r w:rsidRPr="00B9233F">
              <w:rPr>
                <w:rFonts w:hint="eastAsia"/>
              </w:rPr>
              <w:t>分°</w:t>
            </w:r>
            <w:r w:rsidRPr="00B9233F">
              <w:rPr>
                <w:rFonts w:hint="eastAsia"/>
              </w:rPr>
              <w:t>=1.6</w:t>
            </w:r>
            <w:r w:rsidRPr="00B9233F">
              <w:rPr>
                <w:rFonts w:hint="eastAsia"/>
              </w:rPr>
              <w:t>厘米。</w:t>
            </w:r>
            <w:r w:rsidRPr="00B9233F">
              <w:rPr>
                <w:rFonts w:hint="eastAsia"/>
              </w:rPr>
              <w:br/>
            </w:r>
            <w:r w:rsidRPr="00B9233F">
              <w:rPr>
                <w:rFonts w:hint="eastAsia"/>
              </w:rPr>
              <w:t>杜仙洲：山门材广</w:t>
            </w:r>
            <w:r w:rsidRPr="00B9233F">
              <w:rPr>
                <w:rFonts w:hint="eastAsia"/>
              </w:rPr>
              <w:t>24</w:t>
            </w:r>
            <w:r w:rsidRPr="00B9233F">
              <w:rPr>
                <w:rFonts w:hint="eastAsia"/>
              </w:rPr>
              <w:t>公分，材厚</w:t>
            </w:r>
            <w:r w:rsidRPr="00B9233F">
              <w:rPr>
                <w:rFonts w:hint="eastAsia"/>
              </w:rPr>
              <w:t>16</w:t>
            </w:r>
            <w:r w:rsidRPr="00B9233F">
              <w:rPr>
                <w:rFonts w:hint="eastAsia"/>
              </w:rPr>
              <w:t>公分，栔高</w:t>
            </w:r>
            <w:r w:rsidRPr="00B9233F">
              <w:rPr>
                <w:rFonts w:hint="eastAsia"/>
              </w:rPr>
              <w:t>10.5</w:t>
            </w:r>
            <w:r w:rsidRPr="00B9233F">
              <w:rPr>
                <w:rFonts w:hint="eastAsia"/>
              </w:rPr>
              <w:t>公分；观音阁材广</w:t>
            </w:r>
            <w:r w:rsidRPr="00B9233F">
              <w:rPr>
                <w:rFonts w:hint="eastAsia"/>
              </w:rPr>
              <w:t>24</w:t>
            </w:r>
            <w:r w:rsidRPr="00B9233F">
              <w:rPr>
                <w:rFonts w:hint="eastAsia"/>
              </w:rPr>
              <w:t>公分，材厚</w:t>
            </w:r>
            <w:r w:rsidRPr="00B9233F">
              <w:rPr>
                <w:rFonts w:hint="eastAsia"/>
              </w:rPr>
              <w:t>16.5</w:t>
            </w:r>
            <w:r w:rsidRPr="00B9233F">
              <w:rPr>
                <w:rFonts w:hint="eastAsia"/>
              </w:rPr>
              <w:t>公分，栔高</w:t>
            </w:r>
            <w:r w:rsidRPr="00B9233F">
              <w:rPr>
                <w:rFonts w:hint="eastAsia"/>
              </w:rPr>
              <w:t>10</w:t>
            </w:r>
            <w:r w:rsidRPr="00B9233F">
              <w:rPr>
                <w:rFonts w:hint="eastAsia"/>
              </w:rPr>
              <w:t>公分。</w:t>
            </w:r>
            <w:r w:rsidRPr="00B9233F">
              <w:rPr>
                <w:rFonts w:hint="eastAsia"/>
              </w:rPr>
              <w:br/>
            </w:r>
            <w:r w:rsidRPr="00B9233F">
              <w:rPr>
                <w:rFonts w:hint="eastAsia"/>
              </w:rPr>
              <w:t>刘畅：观音阁（上层）材广</w:t>
            </w:r>
            <w:r w:rsidRPr="00B9233F">
              <w:rPr>
                <w:rFonts w:hint="eastAsia"/>
              </w:rPr>
              <w:t>14</w:t>
            </w:r>
            <w:r w:rsidRPr="00B9233F">
              <w:rPr>
                <w:rFonts w:hint="eastAsia"/>
              </w:rPr>
              <w:t>分°，足材广</w:t>
            </w:r>
            <w:r w:rsidRPr="00B9233F">
              <w:rPr>
                <w:rFonts w:hint="eastAsia"/>
              </w:rPr>
              <w:t>21</w:t>
            </w:r>
            <w:r w:rsidRPr="00B9233F">
              <w:rPr>
                <w:rFonts w:hint="eastAsia"/>
              </w:rPr>
              <w:t>分°，材厚</w:t>
            </w:r>
            <w:r w:rsidRPr="00B9233F">
              <w:rPr>
                <w:rFonts w:hint="eastAsia"/>
              </w:rPr>
              <w:t>10</w:t>
            </w:r>
            <w:r w:rsidRPr="00B9233F">
              <w:rPr>
                <w:rFonts w:hint="eastAsia"/>
              </w:rPr>
              <w:t>分°</w:t>
            </w:r>
            <w:r w:rsidRPr="00B9233F">
              <w:rPr>
                <w:rFonts w:hint="eastAsia"/>
              </w:rPr>
              <w:t>=6</w:t>
            </w:r>
            <w:r w:rsidRPr="00B9233F">
              <w:rPr>
                <w:rFonts w:hint="eastAsia"/>
              </w:rPr>
              <w:t>寸，</w:t>
            </w:r>
            <w:r w:rsidRPr="00B9233F">
              <w:rPr>
                <w:rFonts w:hint="eastAsia"/>
              </w:rPr>
              <w:t>1</w:t>
            </w:r>
            <w:r w:rsidRPr="00B9233F">
              <w:rPr>
                <w:rFonts w:hint="eastAsia"/>
              </w:rPr>
              <w:t>分°</w:t>
            </w:r>
            <w:r w:rsidRPr="00B9233F">
              <w:rPr>
                <w:rFonts w:hint="eastAsia"/>
              </w:rPr>
              <w:t>=0.6</w:t>
            </w:r>
            <w:r w:rsidRPr="00B9233F">
              <w:rPr>
                <w:rFonts w:hint="eastAsia"/>
              </w:rPr>
              <w:t>寸。</w:t>
            </w:r>
          </w:p>
        </w:tc>
      </w:tr>
      <w:tr w:rsidR="000D4FAF" w:rsidRPr="00B9233F" w14:paraId="15E5CFA5" w14:textId="77777777" w:rsidTr="00216558">
        <w:trPr>
          <w:trHeight w:val="276"/>
        </w:trPr>
        <w:tc>
          <w:tcPr>
            <w:tcW w:w="3140" w:type="dxa"/>
            <w:shd w:val="clear" w:color="auto" w:fill="auto"/>
            <w:hideMark/>
          </w:tcPr>
          <w:p w14:paraId="4CAA408A" w14:textId="77777777" w:rsidR="000D4FAF" w:rsidRPr="00B9233F" w:rsidRDefault="000D4FAF" w:rsidP="00216558">
            <w:pPr>
              <w:pStyle w:val="1b"/>
            </w:pPr>
            <w:r>
              <w:rPr>
                <w:rFonts w:hint="eastAsia"/>
              </w:rPr>
              <w:t>义</w:t>
            </w:r>
            <w:r w:rsidRPr="00B9233F">
              <w:rPr>
                <w:rFonts w:hint="eastAsia"/>
              </w:rPr>
              <w:t>县奉国寺大雄宝殿</w:t>
            </w:r>
          </w:p>
        </w:tc>
        <w:tc>
          <w:tcPr>
            <w:tcW w:w="5520" w:type="dxa"/>
            <w:shd w:val="clear" w:color="auto" w:fill="auto"/>
            <w:hideMark/>
          </w:tcPr>
          <w:p w14:paraId="3A7AD90E" w14:textId="2DA8EE57" w:rsidR="000D4FAF" w:rsidRPr="00B9233F" w:rsidRDefault="000D4FAF" w:rsidP="001D04E3">
            <w:pPr>
              <w:pStyle w:val="1b"/>
              <w:jc w:val="both"/>
            </w:pPr>
            <w:r w:rsidRPr="00B9233F">
              <w:rPr>
                <w:rFonts w:hint="eastAsia"/>
              </w:rPr>
              <w:t>杜仙洲：材高</w:t>
            </w:r>
            <w:r w:rsidRPr="00B9233F">
              <w:rPr>
                <w:rFonts w:hint="eastAsia"/>
              </w:rPr>
              <w:t>29</w:t>
            </w:r>
            <w:r w:rsidRPr="00B9233F">
              <w:rPr>
                <w:rFonts w:hint="eastAsia"/>
              </w:rPr>
              <w:t>厘米，材厚</w:t>
            </w:r>
            <w:r w:rsidRPr="00B9233F">
              <w:rPr>
                <w:rFonts w:hint="eastAsia"/>
              </w:rPr>
              <w:t>20</w:t>
            </w:r>
            <w:r w:rsidRPr="00B9233F">
              <w:rPr>
                <w:rFonts w:hint="eastAsia"/>
              </w:rPr>
              <w:t>厘米，栔高</w:t>
            </w:r>
            <w:r w:rsidRPr="00B9233F">
              <w:rPr>
                <w:rFonts w:hint="eastAsia"/>
              </w:rPr>
              <w:t>14</w:t>
            </w:r>
            <w:r w:rsidRPr="00B9233F">
              <w:rPr>
                <w:rFonts w:hint="eastAsia"/>
              </w:rPr>
              <w:t>厘米。</w:t>
            </w:r>
          </w:p>
        </w:tc>
      </w:tr>
      <w:tr w:rsidR="000D4FAF" w:rsidRPr="00B9233F" w14:paraId="7FE6901C" w14:textId="77777777" w:rsidTr="0059637C">
        <w:trPr>
          <w:trHeight w:val="595"/>
        </w:trPr>
        <w:tc>
          <w:tcPr>
            <w:tcW w:w="3140" w:type="dxa"/>
            <w:shd w:val="clear" w:color="auto" w:fill="auto"/>
            <w:hideMark/>
          </w:tcPr>
          <w:p w14:paraId="2C5BB373" w14:textId="77777777" w:rsidR="000D4FAF" w:rsidRPr="00B9233F" w:rsidRDefault="000D4FAF" w:rsidP="00216558">
            <w:pPr>
              <w:pStyle w:val="1b"/>
            </w:pPr>
            <w:r w:rsidRPr="00B9233F">
              <w:rPr>
                <w:rFonts w:hint="eastAsia"/>
              </w:rPr>
              <w:t>新城开善寺大殿</w:t>
            </w:r>
          </w:p>
        </w:tc>
        <w:tc>
          <w:tcPr>
            <w:tcW w:w="5520" w:type="dxa"/>
            <w:shd w:val="clear" w:color="auto" w:fill="auto"/>
            <w:hideMark/>
          </w:tcPr>
          <w:p w14:paraId="550019B1" w14:textId="44CC504E" w:rsidR="000D4FAF" w:rsidRPr="00B9233F" w:rsidRDefault="000D4FAF" w:rsidP="001D04E3">
            <w:pPr>
              <w:pStyle w:val="1b"/>
              <w:jc w:val="both"/>
            </w:pPr>
            <w:r w:rsidRPr="00B9233F">
              <w:rPr>
                <w:rFonts w:hint="eastAsia"/>
              </w:rPr>
              <w:t>祁英涛：存在多种用材，大者材高</w:t>
            </w:r>
            <w:r w:rsidRPr="00B9233F">
              <w:rPr>
                <w:rFonts w:hint="eastAsia"/>
              </w:rPr>
              <w:t>25.5</w:t>
            </w:r>
            <w:r w:rsidRPr="00B9233F">
              <w:rPr>
                <w:rFonts w:hint="eastAsia"/>
              </w:rPr>
              <w:t>厘米，宽</w:t>
            </w:r>
            <w:r w:rsidRPr="00B9233F">
              <w:rPr>
                <w:rFonts w:hint="eastAsia"/>
              </w:rPr>
              <w:t>18.5</w:t>
            </w:r>
            <w:r w:rsidRPr="00B9233F">
              <w:rPr>
                <w:rFonts w:hint="eastAsia"/>
              </w:rPr>
              <w:t>厘米，栔高</w:t>
            </w:r>
            <w:r w:rsidRPr="00B9233F">
              <w:rPr>
                <w:rFonts w:hint="eastAsia"/>
              </w:rPr>
              <w:t>13</w:t>
            </w:r>
            <w:r w:rsidRPr="00B9233F">
              <w:rPr>
                <w:rFonts w:hint="eastAsia"/>
              </w:rPr>
              <w:t>厘米；小者材高</w:t>
            </w:r>
            <w:r w:rsidRPr="00B9233F">
              <w:rPr>
                <w:rFonts w:hint="eastAsia"/>
              </w:rPr>
              <w:t>20.5</w:t>
            </w:r>
            <w:r w:rsidRPr="00B9233F">
              <w:rPr>
                <w:rFonts w:hint="eastAsia"/>
              </w:rPr>
              <w:t>厘米，宽</w:t>
            </w:r>
            <w:r w:rsidRPr="00B9233F">
              <w:rPr>
                <w:rFonts w:hint="eastAsia"/>
              </w:rPr>
              <w:t>15.5</w:t>
            </w:r>
            <w:r w:rsidRPr="00B9233F">
              <w:rPr>
                <w:rFonts w:hint="eastAsia"/>
              </w:rPr>
              <w:t>厘米，栔高</w:t>
            </w:r>
            <w:r w:rsidRPr="00B9233F">
              <w:rPr>
                <w:rFonts w:hint="eastAsia"/>
              </w:rPr>
              <w:t>11</w:t>
            </w:r>
            <w:r w:rsidRPr="00B9233F">
              <w:rPr>
                <w:rFonts w:hint="eastAsia"/>
              </w:rPr>
              <w:t>厘米。</w:t>
            </w:r>
          </w:p>
        </w:tc>
      </w:tr>
      <w:tr w:rsidR="000D4FAF" w:rsidRPr="00B9233F" w14:paraId="41342E0A" w14:textId="77777777" w:rsidTr="0059637C">
        <w:trPr>
          <w:trHeight w:val="661"/>
        </w:trPr>
        <w:tc>
          <w:tcPr>
            <w:tcW w:w="3140" w:type="dxa"/>
            <w:shd w:val="clear" w:color="auto" w:fill="auto"/>
            <w:hideMark/>
          </w:tcPr>
          <w:p w14:paraId="4B338931" w14:textId="77777777" w:rsidR="000D4FAF" w:rsidRPr="00B9233F" w:rsidRDefault="000D4FAF" w:rsidP="00216558">
            <w:pPr>
              <w:pStyle w:val="1b"/>
            </w:pPr>
            <w:r w:rsidRPr="00B9233F">
              <w:rPr>
                <w:rFonts w:hint="eastAsia"/>
              </w:rPr>
              <w:t>易县开元寺（已不存）</w:t>
            </w:r>
          </w:p>
        </w:tc>
        <w:tc>
          <w:tcPr>
            <w:tcW w:w="5520" w:type="dxa"/>
            <w:shd w:val="clear" w:color="auto" w:fill="auto"/>
            <w:hideMark/>
          </w:tcPr>
          <w:p w14:paraId="132302EE" w14:textId="6D318BDC" w:rsidR="000D4FAF" w:rsidRPr="00B9233F" w:rsidRDefault="000D4FAF" w:rsidP="001D04E3">
            <w:pPr>
              <w:pStyle w:val="1b"/>
              <w:jc w:val="both"/>
            </w:pPr>
            <w:r w:rsidRPr="00B9233F">
              <w:rPr>
                <w:rFonts w:hint="eastAsia"/>
              </w:rPr>
              <w:t>陈明达：观音殿用材</w:t>
            </w:r>
            <w:r w:rsidRPr="00B9233F">
              <w:rPr>
                <w:rFonts w:hint="eastAsia"/>
              </w:rPr>
              <w:t>22</w:t>
            </w:r>
            <w:r w:rsidRPr="00B9233F">
              <w:rPr>
                <w:rFonts w:hint="eastAsia"/>
              </w:rPr>
              <w:t>×</w:t>
            </w:r>
            <w:r w:rsidRPr="00B9233F">
              <w:rPr>
                <w:rFonts w:hint="eastAsia"/>
              </w:rPr>
              <w:t>16</w:t>
            </w:r>
            <w:r w:rsidRPr="00B9233F">
              <w:rPr>
                <w:rFonts w:hint="eastAsia"/>
              </w:rPr>
              <w:t>厘米，栔高</w:t>
            </w:r>
            <w:r w:rsidRPr="00B9233F">
              <w:rPr>
                <w:rFonts w:hint="eastAsia"/>
              </w:rPr>
              <w:t>10</w:t>
            </w:r>
            <w:r w:rsidRPr="00B9233F">
              <w:rPr>
                <w:rFonts w:hint="eastAsia"/>
              </w:rPr>
              <w:t>厘米；毗卢殿用材</w:t>
            </w:r>
            <w:r w:rsidRPr="00B9233F">
              <w:rPr>
                <w:rFonts w:hint="eastAsia"/>
              </w:rPr>
              <w:t>22</w:t>
            </w:r>
            <w:r w:rsidRPr="00B9233F">
              <w:rPr>
                <w:rFonts w:hint="eastAsia"/>
              </w:rPr>
              <w:t>×</w:t>
            </w:r>
            <w:r w:rsidRPr="00B9233F">
              <w:rPr>
                <w:rFonts w:hint="eastAsia"/>
              </w:rPr>
              <w:t>16</w:t>
            </w:r>
            <w:r w:rsidRPr="00B9233F">
              <w:rPr>
                <w:rFonts w:hint="eastAsia"/>
              </w:rPr>
              <w:t>厘米，栔高</w:t>
            </w:r>
            <w:r w:rsidRPr="00B9233F">
              <w:rPr>
                <w:rFonts w:hint="eastAsia"/>
              </w:rPr>
              <w:t>12</w:t>
            </w:r>
            <w:r w:rsidRPr="00B9233F">
              <w:rPr>
                <w:rFonts w:hint="eastAsia"/>
              </w:rPr>
              <w:t>厘米；药师殿用材</w:t>
            </w:r>
            <w:r w:rsidRPr="00B9233F">
              <w:rPr>
                <w:rFonts w:hint="eastAsia"/>
              </w:rPr>
              <w:t>21.5</w:t>
            </w:r>
            <w:r w:rsidRPr="00B9233F">
              <w:rPr>
                <w:rFonts w:hint="eastAsia"/>
              </w:rPr>
              <w:t>×</w:t>
            </w:r>
            <w:r w:rsidRPr="00B9233F">
              <w:rPr>
                <w:rFonts w:hint="eastAsia"/>
              </w:rPr>
              <w:t>16</w:t>
            </w:r>
            <w:r w:rsidRPr="00B9233F">
              <w:rPr>
                <w:rFonts w:hint="eastAsia"/>
              </w:rPr>
              <w:t>厘米，栔高</w:t>
            </w:r>
            <w:r w:rsidRPr="00B9233F">
              <w:rPr>
                <w:rFonts w:hint="eastAsia"/>
              </w:rPr>
              <w:t>10.5</w:t>
            </w:r>
            <w:r w:rsidRPr="00B9233F">
              <w:rPr>
                <w:rFonts w:hint="eastAsia"/>
              </w:rPr>
              <w:t>厘米。</w:t>
            </w:r>
          </w:p>
        </w:tc>
      </w:tr>
      <w:tr w:rsidR="000D4FAF" w:rsidRPr="00B9233F" w14:paraId="16A59F1B" w14:textId="77777777" w:rsidTr="00216558">
        <w:trPr>
          <w:trHeight w:val="276"/>
        </w:trPr>
        <w:tc>
          <w:tcPr>
            <w:tcW w:w="3140" w:type="dxa"/>
            <w:shd w:val="clear" w:color="auto" w:fill="auto"/>
            <w:hideMark/>
          </w:tcPr>
          <w:p w14:paraId="09D71DB6" w14:textId="77777777" w:rsidR="000D4FAF" w:rsidRPr="00B9233F" w:rsidRDefault="000D4FAF" w:rsidP="00216558">
            <w:pPr>
              <w:pStyle w:val="1b"/>
            </w:pPr>
            <w:r w:rsidRPr="00B9233F">
              <w:rPr>
                <w:rFonts w:hint="eastAsia"/>
              </w:rPr>
              <w:t>涞源阁院寺文殊殿</w:t>
            </w:r>
          </w:p>
        </w:tc>
        <w:tc>
          <w:tcPr>
            <w:tcW w:w="5520" w:type="dxa"/>
            <w:shd w:val="clear" w:color="auto" w:fill="auto"/>
            <w:hideMark/>
          </w:tcPr>
          <w:p w14:paraId="1C9B8E0F" w14:textId="20CF7AB9" w:rsidR="000D4FAF" w:rsidRPr="00B9233F" w:rsidRDefault="000D4FAF" w:rsidP="001D04E3">
            <w:pPr>
              <w:pStyle w:val="1b"/>
              <w:jc w:val="both"/>
            </w:pPr>
            <w:r w:rsidRPr="00B9233F">
              <w:rPr>
                <w:rFonts w:hint="eastAsia"/>
              </w:rPr>
              <w:t>莫宗江：</w:t>
            </w:r>
            <w:r w:rsidRPr="00B9233F">
              <w:rPr>
                <w:rFonts w:hint="eastAsia"/>
              </w:rPr>
              <w:t>26</w:t>
            </w:r>
            <w:r w:rsidRPr="00B9233F">
              <w:rPr>
                <w:rFonts w:hint="eastAsia"/>
              </w:rPr>
              <w:t>×</w:t>
            </w:r>
            <w:r w:rsidRPr="00B9233F">
              <w:rPr>
                <w:rFonts w:hint="eastAsia"/>
              </w:rPr>
              <w:t>17</w:t>
            </w:r>
            <w:r w:rsidRPr="00B9233F">
              <w:rPr>
                <w:rFonts w:hint="eastAsia"/>
              </w:rPr>
              <w:t>厘米，栔高</w:t>
            </w:r>
            <w:r w:rsidRPr="00B9233F">
              <w:rPr>
                <w:rFonts w:hint="eastAsia"/>
              </w:rPr>
              <w:t>14</w:t>
            </w:r>
            <w:r w:rsidRPr="00B9233F">
              <w:rPr>
                <w:rFonts w:hint="eastAsia"/>
              </w:rPr>
              <w:t>厘米。</w:t>
            </w:r>
          </w:p>
        </w:tc>
      </w:tr>
      <w:tr w:rsidR="000D4FAF" w:rsidRPr="00B9233F" w14:paraId="61F5CC52" w14:textId="77777777" w:rsidTr="00216558">
        <w:trPr>
          <w:trHeight w:val="552"/>
        </w:trPr>
        <w:tc>
          <w:tcPr>
            <w:tcW w:w="3140" w:type="dxa"/>
            <w:shd w:val="clear" w:color="auto" w:fill="auto"/>
            <w:hideMark/>
          </w:tcPr>
          <w:p w14:paraId="6AD5977D" w14:textId="77777777" w:rsidR="000D4FAF" w:rsidRPr="00B9233F" w:rsidRDefault="000D4FAF" w:rsidP="00216558">
            <w:pPr>
              <w:pStyle w:val="1b"/>
            </w:pPr>
            <w:r w:rsidRPr="00B9233F">
              <w:rPr>
                <w:rFonts w:hint="eastAsia"/>
              </w:rPr>
              <w:t>宝坻广济寺三大士殿（已不存）</w:t>
            </w:r>
          </w:p>
        </w:tc>
        <w:tc>
          <w:tcPr>
            <w:tcW w:w="5520" w:type="dxa"/>
            <w:shd w:val="clear" w:color="auto" w:fill="auto"/>
            <w:hideMark/>
          </w:tcPr>
          <w:p w14:paraId="1F217798" w14:textId="52A3D22A" w:rsidR="000D4FAF" w:rsidRPr="00B9233F" w:rsidRDefault="000D4FAF" w:rsidP="001D04E3">
            <w:pPr>
              <w:pStyle w:val="1b"/>
              <w:jc w:val="both"/>
            </w:pPr>
            <w:r w:rsidRPr="00B9233F">
              <w:rPr>
                <w:rFonts w:hint="eastAsia"/>
              </w:rPr>
              <w:t>梁思成：用材相差大，大者</w:t>
            </w:r>
            <w:r w:rsidRPr="00B9233F">
              <w:rPr>
                <w:rFonts w:hint="eastAsia"/>
              </w:rPr>
              <w:t>25</w:t>
            </w:r>
            <w:r w:rsidRPr="00B9233F">
              <w:rPr>
                <w:rFonts w:hint="eastAsia"/>
              </w:rPr>
              <w:t>厘米×</w:t>
            </w:r>
            <w:r w:rsidRPr="00B9233F">
              <w:rPr>
                <w:rFonts w:hint="eastAsia"/>
              </w:rPr>
              <w:t>16.5</w:t>
            </w:r>
            <w:r w:rsidRPr="00B9233F">
              <w:rPr>
                <w:rFonts w:hint="eastAsia"/>
              </w:rPr>
              <w:t>厘米，小者</w:t>
            </w:r>
            <w:r w:rsidRPr="00B9233F">
              <w:rPr>
                <w:rFonts w:hint="eastAsia"/>
              </w:rPr>
              <w:t>20.5</w:t>
            </w:r>
            <w:r w:rsidRPr="00B9233F">
              <w:rPr>
                <w:rFonts w:hint="eastAsia"/>
              </w:rPr>
              <w:t>厘米×</w:t>
            </w:r>
            <w:r w:rsidRPr="00B9233F">
              <w:rPr>
                <w:rFonts w:hint="eastAsia"/>
              </w:rPr>
              <w:t>15.5</w:t>
            </w:r>
            <w:r w:rsidRPr="00B9233F">
              <w:rPr>
                <w:rFonts w:hint="eastAsia"/>
              </w:rPr>
              <w:t>厘米。</w:t>
            </w:r>
          </w:p>
        </w:tc>
      </w:tr>
    </w:tbl>
    <w:p w14:paraId="2DAC5848" w14:textId="71C26F9E" w:rsidR="008B2D2F" w:rsidRDefault="000D4FAF" w:rsidP="008B2D2F">
      <w:pPr>
        <w:pStyle w:val="afff5"/>
      </w:pPr>
      <w:r>
        <w:fldChar w:fldCharType="end"/>
      </w:r>
      <w:r>
        <w:rPr>
          <w:rFonts w:hint="eastAsia"/>
        </w:rPr>
        <w:t>注</w:t>
      </w:r>
      <w:r>
        <w:t>：</w:t>
      </w:r>
      <w:r w:rsidRPr="00D0538D">
        <w:rPr>
          <w:rFonts w:hint="eastAsia"/>
        </w:rPr>
        <w:t>本表内容依据</w:t>
      </w:r>
      <w:r>
        <w:rPr>
          <w:rFonts w:hint="eastAsia"/>
        </w:rPr>
        <w:t>文献</w:t>
      </w:r>
      <w:r w:rsidR="002A5710">
        <w:rPr>
          <w:rFonts w:hint="eastAsia"/>
        </w:rPr>
        <w:t>[</w:t>
      </w:r>
      <w:r w:rsidR="002A5710">
        <w:t>8]-[17]</w:t>
      </w:r>
      <w:r w:rsidRPr="00D0538D">
        <w:rPr>
          <w:rFonts w:hint="eastAsia"/>
        </w:rPr>
        <w:t>整理。</w:t>
      </w:r>
    </w:p>
    <w:p w14:paraId="47C38A9D" w14:textId="77777777" w:rsidR="008B2D2F" w:rsidRDefault="008B2D2F" w:rsidP="008B2D2F">
      <w:pPr>
        <w:ind w:firstLine="480"/>
      </w:pPr>
      <w:r>
        <w:rPr>
          <w:rFonts w:hint="eastAsia"/>
        </w:rPr>
        <w:t>与应县木塔用材情况相比，</w:t>
      </w:r>
      <w:r w:rsidR="00685C4A">
        <w:rPr>
          <w:rFonts w:hint="eastAsia"/>
        </w:rPr>
        <w:t>辽构用材</w:t>
      </w:r>
      <w:r>
        <w:rPr>
          <w:rFonts w:hint="eastAsia"/>
        </w:rPr>
        <w:t>有以下几点值得关注：</w:t>
      </w:r>
    </w:p>
    <w:p w14:paraId="33A97550" w14:textId="77777777" w:rsidR="008B2D2F" w:rsidRDefault="008B2D2F" w:rsidP="008B2D2F">
      <w:pPr>
        <w:ind w:firstLine="480"/>
      </w:pPr>
      <w:r>
        <w:rPr>
          <w:rFonts w:hint="eastAsia"/>
        </w:rPr>
        <w:t>其一，用材大小上，善化寺大雄宝殿、广济寺</w:t>
      </w:r>
      <w:r>
        <w:t>三大士殿用材</w:t>
      </w:r>
      <w:r>
        <w:rPr>
          <w:rFonts w:hint="eastAsia"/>
        </w:rPr>
        <w:t>（较大者）、阁院寺文殊殿与木塔较为接近；独乐寺山门足材</w:t>
      </w:r>
      <w:r>
        <w:t>广与木塔</w:t>
      </w:r>
      <w:r>
        <w:rPr>
          <w:rFonts w:hint="eastAsia"/>
        </w:rPr>
        <w:t>接近。</w:t>
      </w:r>
    </w:p>
    <w:p w14:paraId="07065475" w14:textId="77777777" w:rsidR="008B2D2F" w:rsidRDefault="008B2D2F" w:rsidP="008B2D2F">
      <w:pPr>
        <w:ind w:firstLine="480"/>
      </w:pPr>
      <w:r>
        <w:rPr>
          <w:rFonts w:hint="eastAsia"/>
        </w:rPr>
        <w:t>其二</w:t>
      </w:r>
      <w:r>
        <w:t>，</w:t>
      </w:r>
      <w:r>
        <w:rPr>
          <w:rFonts w:hint="eastAsia"/>
        </w:rPr>
        <w:t>材广比</w:t>
      </w:r>
      <w:r>
        <w:t>上，华严寺薄伽教藏殿、</w:t>
      </w:r>
      <w:r>
        <w:rPr>
          <w:rFonts w:hint="eastAsia"/>
        </w:rPr>
        <w:t>善化寺</w:t>
      </w:r>
      <w:r>
        <w:t>大雄宝殿、华严寺海会殿、独乐寺观音阁等</w:t>
      </w:r>
      <w:r>
        <w:rPr>
          <w:rFonts w:hint="eastAsia"/>
        </w:rPr>
        <w:t>均</w:t>
      </w:r>
      <w:r>
        <w:t>或为</w:t>
      </w:r>
      <w:r>
        <w:rPr>
          <w:rFonts w:hint="eastAsia"/>
        </w:rPr>
        <w:t>20/14</w:t>
      </w:r>
      <w:r>
        <w:rPr>
          <w:rFonts w:hint="eastAsia"/>
        </w:rPr>
        <w:t>，与</w:t>
      </w:r>
      <w:r>
        <w:t>木塔材广比一致。</w:t>
      </w:r>
    </w:p>
    <w:p w14:paraId="18E2D08B" w14:textId="77777777" w:rsidR="008B2D2F" w:rsidRDefault="008B2D2F" w:rsidP="008B2D2F">
      <w:pPr>
        <w:ind w:firstLine="480"/>
      </w:pPr>
      <w:r>
        <w:rPr>
          <w:rFonts w:hint="eastAsia"/>
        </w:rPr>
        <w:t>其三，华严寺薄伽教藏殿、华严寺海会殿存在多种材厚设计；而独乐寺观音阁与山门、新城开善寺、广济寺三大士殿</w:t>
      </w:r>
      <w:r w:rsidR="00685C4A">
        <w:rPr>
          <w:rFonts w:hint="eastAsia"/>
        </w:rPr>
        <w:t>或</w:t>
      </w:r>
      <w:r>
        <w:rPr>
          <w:rFonts w:hint="eastAsia"/>
        </w:rPr>
        <w:t>存在多种用材并存的情况。</w:t>
      </w:r>
    </w:p>
    <w:p w14:paraId="50671546" w14:textId="77777777" w:rsidR="00685C4A" w:rsidRDefault="00261D55" w:rsidP="008B2D2F">
      <w:pPr>
        <w:ind w:firstLine="480"/>
      </w:pPr>
      <w:bookmarkStart w:id="31" w:name="OLE_LINK9"/>
      <w:bookmarkStart w:id="32" w:name="OLE_LINK10"/>
      <w:r>
        <w:rPr>
          <w:rFonts w:hint="eastAsia"/>
        </w:rPr>
        <w:t>期待对各</w:t>
      </w:r>
      <w:r w:rsidR="00685C4A">
        <w:rPr>
          <w:rFonts w:hint="eastAsia"/>
        </w:rPr>
        <w:t>案例间</w:t>
      </w:r>
      <w:r>
        <w:rPr>
          <w:rFonts w:hint="eastAsia"/>
        </w:rPr>
        <w:t>开展</w:t>
      </w:r>
      <w:r w:rsidR="00685C4A">
        <w:rPr>
          <w:rFonts w:hint="eastAsia"/>
        </w:rPr>
        <w:t>更为系统</w:t>
      </w:r>
      <w:r>
        <w:rPr>
          <w:rFonts w:hint="eastAsia"/>
        </w:rPr>
        <w:t>、全面</w:t>
      </w:r>
      <w:r w:rsidR="00685C4A">
        <w:rPr>
          <w:rFonts w:hint="eastAsia"/>
        </w:rPr>
        <w:t>的</w:t>
      </w:r>
      <w:r>
        <w:rPr>
          <w:rFonts w:hint="eastAsia"/>
        </w:rPr>
        <w:t>用材勘察和</w:t>
      </w:r>
      <w:r w:rsidR="00685C4A">
        <w:rPr>
          <w:rFonts w:hint="eastAsia"/>
        </w:rPr>
        <w:t>比对研究，</w:t>
      </w:r>
      <w:r>
        <w:rPr>
          <w:rFonts w:hint="eastAsia"/>
        </w:rPr>
        <w:t>或能进一步揭示辽代建筑用材制度及其匠心。</w:t>
      </w:r>
    </w:p>
    <w:bookmarkEnd w:id="31"/>
    <w:bookmarkEnd w:id="32"/>
    <w:p w14:paraId="1DA801C9" w14:textId="77777777" w:rsidR="00CC380D" w:rsidRDefault="00AC6589" w:rsidP="00241433">
      <w:pPr>
        <w:pStyle w:val="1"/>
      </w:pPr>
      <w:r>
        <w:rPr>
          <w:rFonts w:hint="eastAsia"/>
        </w:rPr>
        <w:t>结</w:t>
      </w:r>
      <w:r w:rsidR="00511F35">
        <w:rPr>
          <w:rFonts w:hint="eastAsia"/>
        </w:rPr>
        <w:t>语</w:t>
      </w:r>
    </w:p>
    <w:p w14:paraId="51595050" w14:textId="77777777" w:rsidR="00942337" w:rsidRPr="00942337" w:rsidRDefault="00942337" w:rsidP="00942337">
      <w:pPr>
        <w:ind w:firstLine="480"/>
      </w:pPr>
      <w:r>
        <w:rPr>
          <w:rFonts w:hint="eastAsia"/>
        </w:rPr>
        <w:t>应县木塔</w:t>
      </w:r>
      <w:r w:rsidR="00FC1B8E">
        <w:rPr>
          <w:rFonts w:hint="eastAsia"/>
        </w:rPr>
        <w:t>各层斗栱采用了一致的</w:t>
      </w:r>
      <w:r w:rsidR="0092562D">
        <w:rPr>
          <w:rFonts w:hint="eastAsia"/>
        </w:rPr>
        <w:t>标准</w:t>
      </w:r>
      <w:r w:rsidR="00FC1B8E">
        <w:rPr>
          <w:rFonts w:hint="eastAsia"/>
        </w:rPr>
        <w:t>材广设计，而材厚上存在变化，其</w:t>
      </w:r>
      <w:r>
        <w:rPr>
          <w:rFonts w:hint="eastAsia"/>
        </w:rPr>
        <w:t>用材充分体现了设计简明性、结构合理性和选材经济性</w:t>
      </w:r>
      <w:r w:rsidR="00FC1B8E">
        <w:rPr>
          <w:rFonts w:hint="eastAsia"/>
        </w:rPr>
        <w:t>的原则</w:t>
      </w:r>
      <w:r>
        <w:rPr>
          <w:rFonts w:hint="eastAsia"/>
        </w:rPr>
        <w:t>：首先，材分°制度与尺寸之间形成了十分简明清晰的换算关系，且在全塔足材构件占比较高的情况下，使得足材广值简明有助于大木匠师尽可能的减少复杂运算，提高设计与施工的效率，减少施工错误；其次，在材厚的设计上，根据构件实际结构作用的大小</w:t>
      </w:r>
      <w:r w:rsidR="00FD2D57">
        <w:rPr>
          <w:rFonts w:hint="eastAsia"/>
        </w:rPr>
        <w:t>、</w:t>
      </w:r>
      <w:r>
        <w:rPr>
          <w:rFonts w:hint="eastAsia"/>
        </w:rPr>
        <w:t>主次，采用不同的材厚设定，不仅保证了结构安全，还尽可能的节省了木材用料。可以说，应县木塔用材制度既严整统一，又体现了科学性、灵活性，充分展现了应县木塔大木匠师的设计和施工智慧。</w:t>
      </w:r>
    </w:p>
    <w:p w14:paraId="6A6AF429" w14:textId="77777777" w:rsidR="003F1CCB" w:rsidRDefault="003F1CCB" w:rsidP="003F1CCB">
      <w:pPr>
        <w:pStyle w:val="1"/>
        <w:numPr>
          <w:ilvl w:val="0"/>
          <w:numId w:val="0"/>
        </w:numPr>
        <w:rPr>
          <w:rStyle w:val="afff9"/>
          <w:b/>
        </w:rPr>
      </w:pPr>
      <w:r>
        <w:rPr>
          <w:rStyle w:val="afff9"/>
          <w:rFonts w:hint="eastAsia"/>
          <w:b/>
        </w:rPr>
        <w:t>图表来源</w:t>
      </w:r>
    </w:p>
    <w:p w14:paraId="2425C6B3" w14:textId="77777777" w:rsidR="0065525A" w:rsidRDefault="00CF20C3" w:rsidP="003F1CCB">
      <w:pPr>
        <w:pStyle w:val="afff2"/>
        <w:ind w:left="360" w:hanging="360"/>
      </w:pPr>
      <w:r>
        <w:rPr>
          <w:rFonts w:hint="eastAsia"/>
        </w:rPr>
        <w:t>图</w:t>
      </w:r>
      <w:r w:rsidR="009E159A">
        <w:t>2~4</w:t>
      </w:r>
      <w:r w:rsidR="003F1CCB">
        <w:rPr>
          <w:rFonts w:hint="eastAsia"/>
        </w:rPr>
        <w:t>来源：营造学社纪念馆</w:t>
      </w:r>
      <w:r w:rsidR="009E159A">
        <w:rPr>
          <w:rFonts w:hint="eastAsia"/>
        </w:rPr>
        <w:t>提供</w:t>
      </w:r>
    </w:p>
    <w:p w14:paraId="584499E4" w14:textId="77777777" w:rsidR="009E159A" w:rsidRPr="009E159A" w:rsidRDefault="009E159A" w:rsidP="003F1CCB">
      <w:pPr>
        <w:pStyle w:val="afff2"/>
        <w:ind w:left="360" w:hanging="360"/>
      </w:pPr>
      <w:r>
        <w:rPr>
          <w:rFonts w:hint="eastAsia"/>
        </w:rPr>
        <w:t>图</w:t>
      </w:r>
      <w:r>
        <w:rPr>
          <w:rFonts w:hint="eastAsia"/>
        </w:rPr>
        <w:t>7</w:t>
      </w:r>
      <w:r>
        <w:rPr>
          <w:rFonts w:hint="eastAsia"/>
        </w:rPr>
        <w:t>来源：李大卫提供</w:t>
      </w:r>
    </w:p>
    <w:p w14:paraId="5AD0AA00" w14:textId="77777777" w:rsidR="003F1CCB" w:rsidRDefault="003F1CCB" w:rsidP="003F1CCB">
      <w:pPr>
        <w:pStyle w:val="afff2"/>
        <w:ind w:left="360" w:hanging="360"/>
      </w:pPr>
      <w:r>
        <w:rPr>
          <w:rFonts w:hint="eastAsia"/>
        </w:rPr>
        <w:t>其余图表均由作者自制。</w:t>
      </w:r>
    </w:p>
    <w:p w14:paraId="1216AA9A" w14:textId="77777777" w:rsidR="00672080" w:rsidRPr="00D17D23" w:rsidRDefault="008405F5" w:rsidP="00D17D23">
      <w:pPr>
        <w:pStyle w:val="1"/>
        <w:numPr>
          <w:ilvl w:val="0"/>
          <w:numId w:val="0"/>
        </w:numPr>
        <w:rPr>
          <w:bCs/>
          <w:iCs/>
          <w:spacing w:val="5"/>
          <w:sz w:val="18"/>
        </w:rPr>
      </w:pPr>
      <w:r w:rsidRPr="003279CC">
        <w:rPr>
          <w:rStyle w:val="afff9"/>
          <w:rFonts w:hint="eastAsia"/>
          <w:b/>
        </w:rPr>
        <w:lastRenderedPageBreak/>
        <w:t>参考文献</w:t>
      </w:r>
    </w:p>
    <w:p w14:paraId="58400972" w14:textId="77777777" w:rsidR="002A5710" w:rsidRPr="002A5710" w:rsidRDefault="002A5710" w:rsidP="0059637C">
      <w:pPr>
        <w:pStyle w:val="afff2"/>
        <w:ind w:left="360" w:hanging="360"/>
      </w:pPr>
      <w:r w:rsidRPr="002A5710">
        <w:rPr>
          <w:rFonts w:hint="eastAsia"/>
        </w:rPr>
        <w:t>[1]</w:t>
      </w:r>
      <w:r w:rsidRPr="002A5710">
        <w:rPr>
          <w:rFonts w:hint="eastAsia"/>
        </w:rPr>
        <w:tab/>
      </w:r>
      <w:r w:rsidRPr="002A5710">
        <w:rPr>
          <w:rFonts w:hint="eastAsia"/>
        </w:rPr>
        <w:t>永昕群</w:t>
      </w:r>
      <w:r w:rsidRPr="002A5710">
        <w:rPr>
          <w:rFonts w:hint="eastAsia"/>
        </w:rPr>
        <w:t xml:space="preserve">. </w:t>
      </w:r>
      <w:r w:rsidRPr="002A5710">
        <w:rPr>
          <w:rFonts w:hint="eastAsia"/>
        </w:rPr>
        <w:t>应县木塔科学价值、倾斜变形与保护路径探析</w:t>
      </w:r>
      <w:r w:rsidRPr="002A5710">
        <w:rPr>
          <w:rFonts w:hint="eastAsia"/>
        </w:rPr>
        <w:t xml:space="preserve">[J]. </w:t>
      </w:r>
      <w:r w:rsidRPr="002A5710">
        <w:rPr>
          <w:rFonts w:hint="eastAsia"/>
        </w:rPr>
        <w:t>中国文化遗产</w:t>
      </w:r>
      <w:r w:rsidRPr="002A5710">
        <w:rPr>
          <w:rFonts w:hint="eastAsia"/>
        </w:rPr>
        <w:t>, 2021(1): 23-38.</w:t>
      </w:r>
    </w:p>
    <w:p w14:paraId="2BB7360E" w14:textId="77777777" w:rsidR="002A5710" w:rsidRPr="002A5710" w:rsidRDefault="002A5710" w:rsidP="0059637C">
      <w:pPr>
        <w:pStyle w:val="afff2"/>
        <w:ind w:left="360" w:hanging="360"/>
      </w:pPr>
      <w:r w:rsidRPr="002A5710">
        <w:rPr>
          <w:rFonts w:hint="eastAsia"/>
        </w:rPr>
        <w:t>[2]</w:t>
      </w:r>
      <w:r w:rsidRPr="002A5710">
        <w:rPr>
          <w:rFonts w:hint="eastAsia"/>
        </w:rPr>
        <w:tab/>
      </w:r>
      <w:r w:rsidRPr="002A5710">
        <w:rPr>
          <w:rFonts w:hint="eastAsia"/>
        </w:rPr>
        <w:t>梁思成</w:t>
      </w:r>
      <w:r w:rsidRPr="002A5710">
        <w:rPr>
          <w:rFonts w:hint="eastAsia"/>
        </w:rPr>
        <w:t xml:space="preserve">. </w:t>
      </w:r>
      <w:r w:rsidRPr="002A5710">
        <w:rPr>
          <w:rFonts w:hint="eastAsia"/>
        </w:rPr>
        <w:t>山西应县佛宫寺辽释迦木塔</w:t>
      </w:r>
      <w:r w:rsidRPr="002A5710">
        <w:rPr>
          <w:rFonts w:hint="eastAsia"/>
        </w:rPr>
        <w:t>[M]//</w:t>
      </w:r>
      <w:r w:rsidRPr="002A5710">
        <w:rPr>
          <w:rFonts w:hint="eastAsia"/>
        </w:rPr>
        <w:t>梁思成全集（第十卷）</w:t>
      </w:r>
      <w:r w:rsidRPr="002A5710">
        <w:rPr>
          <w:rFonts w:hint="eastAsia"/>
        </w:rPr>
        <w:t xml:space="preserve">. </w:t>
      </w:r>
      <w:r w:rsidRPr="002A5710">
        <w:rPr>
          <w:rFonts w:hint="eastAsia"/>
        </w:rPr>
        <w:t>北京</w:t>
      </w:r>
      <w:r w:rsidRPr="002A5710">
        <w:rPr>
          <w:rFonts w:hint="eastAsia"/>
        </w:rPr>
        <w:t xml:space="preserve">: </w:t>
      </w:r>
      <w:r w:rsidRPr="002A5710">
        <w:rPr>
          <w:rFonts w:hint="eastAsia"/>
        </w:rPr>
        <w:t>中国建筑工业出版社</w:t>
      </w:r>
      <w:r w:rsidRPr="002A5710">
        <w:rPr>
          <w:rFonts w:hint="eastAsia"/>
        </w:rPr>
        <w:t>, 2007: 6-118.</w:t>
      </w:r>
    </w:p>
    <w:p w14:paraId="2EA1702F" w14:textId="77777777" w:rsidR="002A5710" w:rsidRPr="002A5710" w:rsidRDefault="002A5710" w:rsidP="0059637C">
      <w:pPr>
        <w:pStyle w:val="afff2"/>
        <w:ind w:left="360" w:hanging="360"/>
      </w:pPr>
      <w:r w:rsidRPr="002A5710">
        <w:rPr>
          <w:rFonts w:hint="eastAsia"/>
        </w:rPr>
        <w:t>[3]</w:t>
      </w:r>
      <w:r w:rsidRPr="002A5710">
        <w:rPr>
          <w:rFonts w:hint="eastAsia"/>
        </w:rPr>
        <w:tab/>
      </w:r>
      <w:r w:rsidRPr="002A5710">
        <w:rPr>
          <w:rFonts w:hint="eastAsia"/>
        </w:rPr>
        <w:t>陈明达</w:t>
      </w:r>
      <w:r w:rsidRPr="002A5710">
        <w:rPr>
          <w:rFonts w:hint="eastAsia"/>
        </w:rPr>
        <w:t xml:space="preserve">. </w:t>
      </w:r>
      <w:r w:rsidRPr="002A5710">
        <w:rPr>
          <w:rFonts w:hint="eastAsia"/>
        </w:rPr>
        <w:t>应县木塔</w:t>
      </w:r>
      <w:r w:rsidRPr="002A5710">
        <w:rPr>
          <w:rFonts w:hint="eastAsia"/>
        </w:rPr>
        <w:t xml:space="preserve">[M]. </w:t>
      </w:r>
      <w:r w:rsidRPr="002A5710">
        <w:rPr>
          <w:rFonts w:hint="eastAsia"/>
        </w:rPr>
        <w:t>文物出版社</w:t>
      </w:r>
      <w:r w:rsidRPr="002A5710">
        <w:rPr>
          <w:rFonts w:hint="eastAsia"/>
        </w:rPr>
        <w:t>, 1966.</w:t>
      </w:r>
    </w:p>
    <w:p w14:paraId="02597E4A" w14:textId="77777777" w:rsidR="002A5710" w:rsidRPr="002A5710" w:rsidRDefault="002A5710" w:rsidP="0059637C">
      <w:pPr>
        <w:pStyle w:val="afff2"/>
        <w:ind w:left="360" w:hanging="360"/>
      </w:pPr>
      <w:r w:rsidRPr="002A5710">
        <w:rPr>
          <w:rFonts w:hint="eastAsia"/>
        </w:rPr>
        <w:t>[4]</w:t>
      </w:r>
      <w:r w:rsidRPr="002A5710">
        <w:rPr>
          <w:rFonts w:hint="eastAsia"/>
        </w:rPr>
        <w:tab/>
      </w:r>
      <w:r w:rsidRPr="002A5710">
        <w:rPr>
          <w:rFonts w:hint="eastAsia"/>
        </w:rPr>
        <w:t>张十庆</w:t>
      </w:r>
      <w:r w:rsidRPr="002A5710">
        <w:rPr>
          <w:rFonts w:hint="eastAsia"/>
        </w:rPr>
        <w:t xml:space="preserve">. </w:t>
      </w:r>
      <w:r w:rsidRPr="002A5710">
        <w:rPr>
          <w:rFonts w:hint="eastAsia"/>
        </w:rPr>
        <w:t>中日古代建筑大木技术的源流与变迁</w:t>
      </w:r>
      <w:r w:rsidRPr="002A5710">
        <w:rPr>
          <w:rFonts w:hint="eastAsia"/>
        </w:rPr>
        <w:t xml:space="preserve">[M]. </w:t>
      </w:r>
      <w:r w:rsidRPr="002A5710">
        <w:rPr>
          <w:rFonts w:hint="eastAsia"/>
        </w:rPr>
        <w:t>天津：天津大学出版社</w:t>
      </w:r>
      <w:r w:rsidRPr="002A5710">
        <w:rPr>
          <w:rFonts w:hint="eastAsia"/>
        </w:rPr>
        <w:t>, 2004.</w:t>
      </w:r>
    </w:p>
    <w:p w14:paraId="3E4E8DBD" w14:textId="77777777" w:rsidR="002A5710" w:rsidRPr="002A5710" w:rsidRDefault="002A5710" w:rsidP="0059637C">
      <w:pPr>
        <w:pStyle w:val="afff2"/>
        <w:ind w:left="360" w:hanging="360"/>
      </w:pPr>
      <w:r w:rsidRPr="002A5710">
        <w:rPr>
          <w:rFonts w:hint="eastAsia"/>
        </w:rPr>
        <w:t>[5]</w:t>
      </w:r>
      <w:r w:rsidRPr="002A5710">
        <w:rPr>
          <w:rFonts w:hint="eastAsia"/>
        </w:rPr>
        <w:tab/>
      </w:r>
      <w:r w:rsidRPr="002A5710">
        <w:rPr>
          <w:rFonts w:hint="eastAsia"/>
        </w:rPr>
        <w:t>张十庆</w:t>
      </w:r>
      <w:r w:rsidRPr="002A5710">
        <w:rPr>
          <w:rFonts w:hint="eastAsia"/>
        </w:rPr>
        <w:t xml:space="preserve">. </w:t>
      </w:r>
      <w:r w:rsidRPr="002A5710">
        <w:rPr>
          <w:rFonts w:hint="eastAsia"/>
        </w:rPr>
        <w:t>《营造法式》八棱模式与应县木塔的尺度设计</w:t>
      </w:r>
      <w:r w:rsidRPr="002A5710">
        <w:rPr>
          <w:rFonts w:hint="eastAsia"/>
        </w:rPr>
        <w:t xml:space="preserve">[J]. </w:t>
      </w:r>
      <w:r w:rsidRPr="002A5710">
        <w:rPr>
          <w:rFonts w:hint="eastAsia"/>
        </w:rPr>
        <w:t>建筑史</w:t>
      </w:r>
      <w:r w:rsidRPr="002A5710">
        <w:rPr>
          <w:rFonts w:hint="eastAsia"/>
        </w:rPr>
        <w:t>, 2009(2): 1-9.</w:t>
      </w:r>
    </w:p>
    <w:p w14:paraId="66A04F9F" w14:textId="77777777" w:rsidR="002A5710" w:rsidRPr="002A5710" w:rsidRDefault="002A5710" w:rsidP="0059637C">
      <w:pPr>
        <w:pStyle w:val="afff2"/>
        <w:ind w:left="360" w:hanging="360"/>
      </w:pPr>
      <w:r w:rsidRPr="002A5710">
        <w:rPr>
          <w:rFonts w:hint="eastAsia"/>
        </w:rPr>
        <w:t>[6]</w:t>
      </w:r>
      <w:r w:rsidRPr="002A5710">
        <w:rPr>
          <w:rFonts w:hint="eastAsia"/>
        </w:rPr>
        <w:tab/>
      </w:r>
      <w:r w:rsidRPr="002A5710">
        <w:rPr>
          <w:rFonts w:hint="eastAsia"/>
        </w:rPr>
        <w:t>李大卫</w:t>
      </w:r>
      <w:r w:rsidRPr="002A5710">
        <w:rPr>
          <w:rFonts w:hint="eastAsia"/>
        </w:rPr>
        <w:t xml:space="preserve">. </w:t>
      </w:r>
      <w:r w:rsidRPr="002A5710">
        <w:rPr>
          <w:rFonts w:hint="eastAsia"/>
        </w:rPr>
        <w:t>应县木塔二层外檐斗栱精细模型与静荷载下损伤关联研究</w:t>
      </w:r>
      <w:r w:rsidRPr="002A5710">
        <w:rPr>
          <w:rFonts w:hint="eastAsia"/>
        </w:rPr>
        <w:t xml:space="preserve">[D]. </w:t>
      </w:r>
      <w:r w:rsidRPr="002A5710">
        <w:rPr>
          <w:rFonts w:hint="eastAsia"/>
        </w:rPr>
        <w:t>北京</w:t>
      </w:r>
      <w:r w:rsidRPr="002A5710">
        <w:rPr>
          <w:rFonts w:hint="eastAsia"/>
        </w:rPr>
        <w:t xml:space="preserve">: </w:t>
      </w:r>
      <w:r w:rsidRPr="002A5710">
        <w:rPr>
          <w:rFonts w:hint="eastAsia"/>
        </w:rPr>
        <w:t>清华大学</w:t>
      </w:r>
      <w:r w:rsidRPr="002A5710">
        <w:rPr>
          <w:rFonts w:hint="eastAsia"/>
        </w:rPr>
        <w:t>, 2022.</w:t>
      </w:r>
    </w:p>
    <w:p w14:paraId="2F1B6DF0" w14:textId="77777777" w:rsidR="002A5710" w:rsidRPr="002A5710" w:rsidRDefault="002A5710" w:rsidP="0059637C">
      <w:pPr>
        <w:pStyle w:val="afff2"/>
        <w:ind w:left="360" w:hanging="360"/>
      </w:pPr>
      <w:r w:rsidRPr="002A5710">
        <w:rPr>
          <w:rFonts w:hint="eastAsia"/>
        </w:rPr>
        <w:t>[7]</w:t>
      </w:r>
      <w:r w:rsidRPr="002A5710">
        <w:rPr>
          <w:rFonts w:hint="eastAsia"/>
        </w:rPr>
        <w:tab/>
      </w:r>
      <w:r w:rsidRPr="002A5710">
        <w:rPr>
          <w:rFonts w:hint="eastAsia"/>
        </w:rPr>
        <w:t>李诫</w:t>
      </w:r>
      <w:r w:rsidRPr="002A5710">
        <w:rPr>
          <w:rFonts w:hint="eastAsia"/>
        </w:rPr>
        <w:t xml:space="preserve">. </w:t>
      </w:r>
      <w:r w:rsidRPr="002A5710">
        <w:rPr>
          <w:rFonts w:hint="eastAsia"/>
        </w:rPr>
        <w:t>故宫博物院藏清初影宋钞本营造法式</w:t>
      </w:r>
      <w:r w:rsidRPr="002A5710">
        <w:rPr>
          <w:rFonts w:hint="eastAsia"/>
        </w:rPr>
        <w:t xml:space="preserve">[M]. </w:t>
      </w:r>
      <w:r w:rsidRPr="002A5710">
        <w:rPr>
          <w:rFonts w:hint="eastAsia"/>
        </w:rPr>
        <w:t>北京</w:t>
      </w:r>
      <w:r w:rsidRPr="002A5710">
        <w:rPr>
          <w:rFonts w:hint="eastAsia"/>
        </w:rPr>
        <w:t xml:space="preserve">: </w:t>
      </w:r>
      <w:r w:rsidRPr="002A5710">
        <w:rPr>
          <w:rFonts w:hint="eastAsia"/>
        </w:rPr>
        <w:t>故宫出版社</w:t>
      </w:r>
      <w:r w:rsidRPr="002A5710">
        <w:rPr>
          <w:rFonts w:hint="eastAsia"/>
        </w:rPr>
        <w:t>, 2017.</w:t>
      </w:r>
    </w:p>
    <w:p w14:paraId="4A556E99" w14:textId="77777777" w:rsidR="002A5710" w:rsidRPr="002A5710" w:rsidRDefault="002A5710" w:rsidP="0059637C">
      <w:pPr>
        <w:pStyle w:val="afff2"/>
        <w:ind w:left="360" w:hanging="360"/>
      </w:pPr>
      <w:r w:rsidRPr="002A5710">
        <w:rPr>
          <w:rFonts w:hint="eastAsia"/>
        </w:rPr>
        <w:t>[8]</w:t>
      </w:r>
      <w:r w:rsidRPr="002A5710">
        <w:rPr>
          <w:rFonts w:hint="eastAsia"/>
        </w:rPr>
        <w:tab/>
      </w:r>
      <w:r w:rsidRPr="002A5710">
        <w:rPr>
          <w:rFonts w:hint="eastAsia"/>
        </w:rPr>
        <w:t>赵寿堂</w:t>
      </w:r>
      <w:r w:rsidRPr="002A5710">
        <w:rPr>
          <w:rFonts w:hint="eastAsia"/>
        </w:rPr>
        <w:t xml:space="preserve">, </w:t>
      </w:r>
      <w:r w:rsidRPr="002A5710">
        <w:rPr>
          <w:rFonts w:hint="eastAsia"/>
        </w:rPr>
        <w:t>李泽辉</w:t>
      </w:r>
      <w:r w:rsidRPr="002A5710">
        <w:rPr>
          <w:rFonts w:hint="eastAsia"/>
        </w:rPr>
        <w:t xml:space="preserve">, </w:t>
      </w:r>
      <w:r w:rsidRPr="002A5710">
        <w:rPr>
          <w:rFonts w:hint="eastAsia"/>
        </w:rPr>
        <w:t>李大卫</w:t>
      </w:r>
      <w:r w:rsidRPr="002A5710">
        <w:rPr>
          <w:rFonts w:hint="eastAsia"/>
        </w:rPr>
        <w:t xml:space="preserve">. </w:t>
      </w:r>
      <w:r w:rsidRPr="002A5710">
        <w:rPr>
          <w:rFonts w:hint="eastAsia"/>
        </w:rPr>
        <w:t>大同华严寺薄伽教藏殿尺度设计再读</w:t>
      </w:r>
      <w:r w:rsidRPr="002A5710">
        <w:rPr>
          <w:rFonts w:hint="eastAsia"/>
        </w:rPr>
        <w:t xml:space="preserve">[J]. </w:t>
      </w:r>
      <w:r w:rsidRPr="002A5710">
        <w:rPr>
          <w:rFonts w:hint="eastAsia"/>
        </w:rPr>
        <w:t>建筑史学刊</w:t>
      </w:r>
      <w:r w:rsidRPr="002A5710">
        <w:rPr>
          <w:rFonts w:hint="eastAsia"/>
        </w:rPr>
        <w:t>, 2023, 4(4): 160-170.</w:t>
      </w:r>
    </w:p>
    <w:p w14:paraId="4A80B853" w14:textId="77777777" w:rsidR="002A5710" w:rsidRPr="002A5710" w:rsidRDefault="002A5710" w:rsidP="0059637C">
      <w:pPr>
        <w:pStyle w:val="afff2"/>
        <w:ind w:left="360" w:hanging="360"/>
      </w:pPr>
      <w:r w:rsidRPr="002A5710">
        <w:rPr>
          <w:rFonts w:hint="eastAsia"/>
        </w:rPr>
        <w:t>[9]</w:t>
      </w:r>
      <w:r w:rsidRPr="002A5710">
        <w:rPr>
          <w:rFonts w:hint="eastAsia"/>
        </w:rPr>
        <w:tab/>
      </w:r>
      <w:r w:rsidRPr="002A5710">
        <w:rPr>
          <w:rFonts w:hint="eastAsia"/>
        </w:rPr>
        <w:t>梁思成</w:t>
      </w:r>
      <w:r w:rsidRPr="002A5710">
        <w:rPr>
          <w:rFonts w:hint="eastAsia"/>
        </w:rPr>
        <w:t xml:space="preserve">, </w:t>
      </w:r>
      <w:r w:rsidRPr="002A5710">
        <w:rPr>
          <w:rFonts w:hint="eastAsia"/>
        </w:rPr>
        <w:t>刘敦桢</w:t>
      </w:r>
      <w:r w:rsidRPr="002A5710">
        <w:rPr>
          <w:rFonts w:hint="eastAsia"/>
        </w:rPr>
        <w:t xml:space="preserve">. </w:t>
      </w:r>
      <w:r w:rsidRPr="002A5710">
        <w:rPr>
          <w:rFonts w:hint="eastAsia"/>
        </w:rPr>
        <w:t>大同古建筑调查报告</w:t>
      </w:r>
      <w:r w:rsidRPr="002A5710">
        <w:rPr>
          <w:rFonts w:hint="eastAsia"/>
        </w:rPr>
        <w:t xml:space="preserve">[J]. </w:t>
      </w:r>
      <w:r w:rsidRPr="002A5710">
        <w:rPr>
          <w:rFonts w:hint="eastAsia"/>
        </w:rPr>
        <w:t>中国营造学社汇刊</w:t>
      </w:r>
      <w:r w:rsidRPr="002A5710">
        <w:rPr>
          <w:rFonts w:hint="eastAsia"/>
        </w:rPr>
        <w:t>, 1933, 4(3</w:t>
      </w:r>
      <w:r w:rsidRPr="002A5710">
        <w:rPr>
          <w:rFonts w:hint="eastAsia"/>
        </w:rPr>
        <w:t>、</w:t>
      </w:r>
      <w:r w:rsidRPr="002A5710">
        <w:rPr>
          <w:rFonts w:hint="eastAsia"/>
        </w:rPr>
        <w:t>4): 1-168.</w:t>
      </w:r>
    </w:p>
    <w:p w14:paraId="472C32B3" w14:textId="77777777" w:rsidR="002A5710" w:rsidRPr="002A5710" w:rsidRDefault="002A5710" w:rsidP="0059637C">
      <w:pPr>
        <w:pStyle w:val="afff2"/>
        <w:ind w:left="360" w:hanging="360"/>
      </w:pPr>
      <w:r w:rsidRPr="002A5710">
        <w:rPr>
          <w:rFonts w:hint="eastAsia"/>
        </w:rPr>
        <w:t>[10]</w:t>
      </w:r>
      <w:r w:rsidRPr="002A5710">
        <w:rPr>
          <w:rFonts w:hint="eastAsia"/>
        </w:rPr>
        <w:tab/>
      </w:r>
      <w:r w:rsidRPr="002A5710">
        <w:rPr>
          <w:rFonts w:hint="eastAsia"/>
        </w:rPr>
        <w:t>段智钧</w:t>
      </w:r>
      <w:r w:rsidRPr="002A5710">
        <w:rPr>
          <w:rFonts w:hint="eastAsia"/>
        </w:rPr>
        <w:t xml:space="preserve">. </w:t>
      </w:r>
      <w:r w:rsidRPr="002A5710">
        <w:rPr>
          <w:rFonts w:hint="eastAsia"/>
        </w:rPr>
        <w:t>华严寺海会殿大木结构用尺与用材新探</w:t>
      </w:r>
      <w:r w:rsidRPr="002A5710">
        <w:rPr>
          <w:rFonts w:hint="eastAsia"/>
        </w:rPr>
        <w:t xml:space="preserve">[J]. </w:t>
      </w:r>
      <w:r w:rsidRPr="002A5710">
        <w:rPr>
          <w:rFonts w:hint="eastAsia"/>
        </w:rPr>
        <w:t>中国建筑史论汇刊</w:t>
      </w:r>
      <w:r w:rsidRPr="002A5710">
        <w:rPr>
          <w:rFonts w:hint="eastAsia"/>
        </w:rPr>
        <w:t>, 2009(0): 159-172.</w:t>
      </w:r>
    </w:p>
    <w:p w14:paraId="05A1E21C" w14:textId="77777777" w:rsidR="002A5710" w:rsidRPr="002A5710" w:rsidRDefault="002A5710" w:rsidP="0059637C">
      <w:pPr>
        <w:pStyle w:val="afff2"/>
        <w:ind w:left="360" w:hanging="360"/>
      </w:pPr>
      <w:r w:rsidRPr="002A5710">
        <w:rPr>
          <w:rFonts w:hint="eastAsia"/>
        </w:rPr>
        <w:t>[11]</w:t>
      </w:r>
      <w:r w:rsidRPr="002A5710">
        <w:rPr>
          <w:rFonts w:hint="eastAsia"/>
        </w:rPr>
        <w:tab/>
      </w:r>
      <w:r w:rsidRPr="002A5710">
        <w:rPr>
          <w:rFonts w:hint="eastAsia"/>
        </w:rPr>
        <w:t>陈明达</w:t>
      </w:r>
      <w:r w:rsidRPr="002A5710">
        <w:rPr>
          <w:rFonts w:hint="eastAsia"/>
        </w:rPr>
        <w:t xml:space="preserve">. </w:t>
      </w:r>
      <w:r w:rsidRPr="002A5710">
        <w:rPr>
          <w:rFonts w:hint="eastAsia"/>
        </w:rPr>
        <w:t>独乐寺观音阁、山门的大木作制度</w:t>
      </w:r>
      <w:r w:rsidRPr="002A5710">
        <w:rPr>
          <w:rFonts w:hint="eastAsia"/>
        </w:rPr>
        <w:t>(</w:t>
      </w:r>
      <w:r w:rsidRPr="002A5710">
        <w:rPr>
          <w:rFonts w:hint="eastAsia"/>
        </w:rPr>
        <w:t>上</w:t>
      </w:r>
      <w:r w:rsidRPr="002A5710">
        <w:rPr>
          <w:rFonts w:hint="eastAsia"/>
        </w:rPr>
        <w:t xml:space="preserve">)[J]. </w:t>
      </w:r>
      <w:r w:rsidRPr="002A5710">
        <w:rPr>
          <w:rFonts w:hint="eastAsia"/>
        </w:rPr>
        <w:t>建筑史论文集</w:t>
      </w:r>
      <w:r w:rsidRPr="002A5710">
        <w:rPr>
          <w:rFonts w:hint="eastAsia"/>
        </w:rPr>
        <w:t>, 2002, 15(1): 71-88+259.</w:t>
      </w:r>
    </w:p>
    <w:p w14:paraId="2E6C00EC" w14:textId="77777777" w:rsidR="002A5710" w:rsidRPr="002A5710" w:rsidRDefault="002A5710" w:rsidP="0059637C">
      <w:pPr>
        <w:pStyle w:val="afff2"/>
        <w:ind w:left="360" w:hanging="360"/>
      </w:pPr>
      <w:r w:rsidRPr="002A5710">
        <w:rPr>
          <w:rFonts w:hint="eastAsia"/>
        </w:rPr>
        <w:t>[12]</w:t>
      </w:r>
      <w:r w:rsidRPr="002A5710">
        <w:rPr>
          <w:rFonts w:hint="eastAsia"/>
        </w:rPr>
        <w:tab/>
      </w:r>
      <w:r w:rsidRPr="002A5710">
        <w:rPr>
          <w:rFonts w:hint="eastAsia"/>
        </w:rPr>
        <w:t>杜仙洲</w:t>
      </w:r>
      <w:r w:rsidRPr="002A5710">
        <w:rPr>
          <w:rFonts w:hint="eastAsia"/>
        </w:rPr>
        <w:t xml:space="preserve">. </w:t>
      </w:r>
      <w:r w:rsidRPr="002A5710">
        <w:rPr>
          <w:rFonts w:hint="eastAsia"/>
        </w:rPr>
        <w:t>义县奉国寺大雄殿调查报告</w:t>
      </w:r>
      <w:r w:rsidRPr="002A5710">
        <w:rPr>
          <w:rFonts w:hint="eastAsia"/>
        </w:rPr>
        <w:t xml:space="preserve">[J]. </w:t>
      </w:r>
      <w:r w:rsidRPr="002A5710">
        <w:rPr>
          <w:rFonts w:hint="eastAsia"/>
        </w:rPr>
        <w:t>文物</w:t>
      </w:r>
      <w:r w:rsidRPr="002A5710">
        <w:rPr>
          <w:rFonts w:hint="eastAsia"/>
        </w:rPr>
        <w:t>, 1961(2): 14.</w:t>
      </w:r>
    </w:p>
    <w:p w14:paraId="006C32C8" w14:textId="77777777" w:rsidR="002A5710" w:rsidRPr="002A5710" w:rsidRDefault="002A5710" w:rsidP="0059637C">
      <w:pPr>
        <w:pStyle w:val="afff2"/>
        <w:ind w:left="360" w:hanging="360"/>
      </w:pPr>
      <w:r w:rsidRPr="002A5710">
        <w:rPr>
          <w:rFonts w:hint="eastAsia"/>
        </w:rPr>
        <w:t>[13]</w:t>
      </w:r>
      <w:r w:rsidRPr="002A5710">
        <w:rPr>
          <w:rFonts w:hint="eastAsia"/>
        </w:rPr>
        <w:tab/>
      </w:r>
      <w:r w:rsidRPr="002A5710">
        <w:rPr>
          <w:rFonts w:hint="eastAsia"/>
        </w:rPr>
        <w:t>刘畅</w:t>
      </w:r>
      <w:r w:rsidRPr="002A5710">
        <w:rPr>
          <w:rFonts w:hint="eastAsia"/>
        </w:rPr>
        <w:t xml:space="preserve">. </w:t>
      </w:r>
      <w:r w:rsidRPr="002A5710">
        <w:rPr>
          <w:rFonts w:hint="eastAsia"/>
        </w:rPr>
        <w:t>河北蓟县独乐寺观音阁大木尺度设计新探——《蓟县独乐寺》修缮工程公布数据的启发</w:t>
      </w:r>
      <w:r w:rsidRPr="002A5710">
        <w:rPr>
          <w:rFonts w:hint="eastAsia"/>
        </w:rPr>
        <w:t>[M]//</w:t>
      </w:r>
      <w:r w:rsidRPr="002A5710">
        <w:rPr>
          <w:rFonts w:hint="eastAsia"/>
        </w:rPr>
        <w:t>王贵祥</w:t>
      </w:r>
      <w:r w:rsidRPr="002A5710">
        <w:rPr>
          <w:rFonts w:hint="eastAsia"/>
        </w:rPr>
        <w:t xml:space="preserve">, </w:t>
      </w:r>
      <w:r w:rsidRPr="002A5710">
        <w:rPr>
          <w:rFonts w:hint="eastAsia"/>
        </w:rPr>
        <w:t>刘畅</w:t>
      </w:r>
      <w:r w:rsidRPr="002A5710">
        <w:rPr>
          <w:rFonts w:hint="eastAsia"/>
        </w:rPr>
        <w:t xml:space="preserve">, </w:t>
      </w:r>
      <w:r w:rsidRPr="002A5710">
        <w:rPr>
          <w:rFonts w:hint="eastAsia"/>
        </w:rPr>
        <w:t>段智钧</w:t>
      </w:r>
      <w:r w:rsidRPr="002A5710">
        <w:rPr>
          <w:rFonts w:hint="eastAsia"/>
        </w:rPr>
        <w:t xml:space="preserve">. </w:t>
      </w:r>
      <w:r w:rsidRPr="002A5710">
        <w:rPr>
          <w:rFonts w:hint="eastAsia"/>
        </w:rPr>
        <w:t>中国古代木构建筑比例与尺度研究</w:t>
      </w:r>
      <w:r w:rsidRPr="002A5710">
        <w:rPr>
          <w:rFonts w:hint="eastAsia"/>
        </w:rPr>
        <w:t xml:space="preserve">. </w:t>
      </w:r>
      <w:r w:rsidRPr="002A5710">
        <w:rPr>
          <w:rFonts w:hint="eastAsia"/>
        </w:rPr>
        <w:t>北京</w:t>
      </w:r>
      <w:r w:rsidRPr="002A5710">
        <w:rPr>
          <w:rFonts w:hint="eastAsia"/>
        </w:rPr>
        <w:t xml:space="preserve">: </w:t>
      </w:r>
      <w:r w:rsidRPr="002A5710">
        <w:rPr>
          <w:rFonts w:hint="eastAsia"/>
        </w:rPr>
        <w:t>中国建筑工业出版社</w:t>
      </w:r>
      <w:r w:rsidRPr="002A5710">
        <w:rPr>
          <w:rFonts w:hint="eastAsia"/>
        </w:rPr>
        <w:t>, 2011: 227-237.</w:t>
      </w:r>
    </w:p>
    <w:p w14:paraId="51E4DC5A" w14:textId="77777777" w:rsidR="002A5710" w:rsidRPr="002A5710" w:rsidRDefault="002A5710" w:rsidP="0059637C">
      <w:pPr>
        <w:pStyle w:val="afff2"/>
        <w:ind w:left="360" w:hanging="360"/>
      </w:pPr>
      <w:r w:rsidRPr="002A5710">
        <w:rPr>
          <w:rFonts w:hint="eastAsia"/>
        </w:rPr>
        <w:t>[14]</w:t>
      </w:r>
      <w:r w:rsidRPr="002A5710">
        <w:rPr>
          <w:rFonts w:hint="eastAsia"/>
        </w:rPr>
        <w:tab/>
      </w:r>
      <w:r w:rsidRPr="002A5710">
        <w:rPr>
          <w:rFonts w:hint="eastAsia"/>
        </w:rPr>
        <w:t>祁英涛</w:t>
      </w:r>
      <w:r w:rsidRPr="002A5710">
        <w:rPr>
          <w:rFonts w:hint="eastAsia"/>
        </w:rPr>
        <w:t xml:space="preserve">. </w:t>
      </w:r>
      <w:r w:rsidRPr="002A5710">
        <w:rPr>
          <w:rFonts w:hint="eastAsia"/>
        </w:rPr>
        <w:t>河北省新城县开善寺大殿</w:t>
      </w:r>
      <w:r w:rsidRPr="002A5710">
        <w:rPr>
          <w:rFonts w:hint="eastAsia"/>
        </w:rPr>
        <w:t xml:space="preserve">[J]. </w:t>
      </w:r>
      <w:r w:rsidRPr="002A5710">
        <w:rPr>
          <w:rFonts w:hint="eastAsia"/>
        </w:rPr>
        <w:t>文物参考资料</w:t>
      </w:r>
      <w:r w:rsidRPr="002A5710">
        <w:rPr>
          <w:rFonts w:hint="eastAsia"/>
        </w:rPr>
        <w:t>, 1957(10): 23-29.</w:t>
      </w:r>
    </w:p>
    <w:p w14:paraId="53E63D4A" w14:textId="77777777" w:rsidR="002A5710" w:rsidRPr="002A5710" w:rsidRDefault="002A5710" w:rsidP="0059637C">
      <w:pPr>
        <w:pStyle w:val="afff2"/>
        <w:ind w:left="360" w:hanging="360"/>
      </w:pPr>
      <w:r w:rsidRPr="002A5710">
        <w:rPr>
          <w:rFonts w:hint="eastAsia"/>
        </w:rPr>
        <w:t>[15]</w:t>
      </w:r>
      <w:r w:rsidRPr="002A5710">
        <w:rPr>
          <w:rFonts w:hint="eastAsia"/>
        </w:rPr>
        <w:tab/>
      </w:r>
      <w:r w:rsidRPr="002A5710">
        <w:rPr>
          <w:rFonts w:hint="eastAsia"/>
        </w:rPr>
        <w:t>陈明达</w:t>
      </w:r>
      <w:r w:rsidRPr="002A5710">
        <w:rPr>
          <w:rFonts w:hint="eastAsia"/>
        </w:rPr>
        <w:t xml:space="preserve">. </w:t>
      </w:r>
      <w:r w:rsidRPr="002A5710">
        <w:rPr>
          <w:rFonts w:hint="eastAsia"/>
        </w:rPr>
        <w:t>中国古代木结构建筑技术</w:t>
      </w:r>
      <w:r w:rsidRPr="002A5710">
        <w:rPr>
          <w:rFonts w:hint="eastAsia"/>
        </w:rPr>
        <w:t xml:space="preserve">[M]. </w:t>
      </w:r>
      <w:r w:rsidRPr="002A5710">
        <w:rPr>
          <w:rFonts w:hint="eastAsia"/>
        </w:rPr>
        <w:t>北京</w:t>
      </w:r>
      <w:r w:rsidRPr="002A5710">
        <w:rPr>
          <w:rFonts w:hint="eastAsia"/>
        </w:rPr>
        <w:t xml:space="preserve">: </w:t>
      </w:r>
      <w:r w:rsidRPr="002A5710">
        <w:rPr>
          <w:rFonts w:hint="eastAsia"/>
        </w:rPr>
        <w:t>文物出版社</w:t>
      </w:r>
      <w:r w:rsidRPr="002A5710">
        <w:rPr>
          <w:rFonts w:hint="eastAsia"/>
        </w:rPr>
        <w:t>, 1990.</w:t>
      </w:r>
    </w:p>
    <w:p w14:paraId="42CA27F5" w14:textId="77777777" w:rsidR="002A5710" w:rsidRPr="002A5710" w:rsidRDefault="002A5710" w:rsidP="0059637C">
      <w:pPr>
        <w:pStyle w:val="afff2"/>
        <w:ind w:left="360" w:hanging="360"/>
      </w:pPr>
      <w:r w:rsidRPr="002A5710">
        <w:rPr>
          <w:rFonts w:hint="eastAsia"/>
        </w:rPr>
        <w:t>[16]</w:t>
      </w:r>
      <w:r w:rsidRPr="002A5710">
        <w:rPr>
          <w:rFonts w:hint="eastAsia"/>
        </w:rPr>
        <w:tab/>
      </w:r>
      <w:r w:rsidRPr="002A5710">
        <w:rPr>
          <w:rFonts w:hint="eastAsia"/>
        </w:rPr>
        <w:t>莫宗江</w:t>
      </w:r>
      <w:r w:rsidRPr="002A5710">
        <w:rPr>
          <w:rFonts w:hint="eastAsia"/>
        </w:rPr>
        <w:t xml:space="preserve">. </w:t>
      </w:r>
      <w:r w:rsidRPr="002A5710">
        <w:rPr>
          <w:rFonts w:hint="eastAsia"/>
        </w:rPr>
        <w:t>涞源阁院寺文殊殿</w:t>
      </w:r>
      <w:r w:rsidRPr="002A5710">
        <w:rPr>
          <w:rFonts w:hint="eastAsia"/>
        </w:rPr>
        <w:t>[M]//</w:t>
      </w:r>
      <w:r w:rsidRPr="002A5710">
        <w:rPr>
          <w:rFonts w:hint="eastAsia"/>
        </w:rPr>
        <w:t>建筑史论文集</w:t>
      </w:r>
      <w:r w:rsidRPr="002A5710">
        <w:rPr>
          <w:rFonts w:hint="eastAsia"/>
        </w:rPr>
        <w:t>-</w:t>
      </w:r>
      <w:r w:rsidRPr="002A5710">
        <w:rPr>
          <w:rFonts w:hint="eastAsia"/>
        </w:rPr>
        <w:t>第二辑</w:t>
      </w:r>
      <w:r w:rsidRPr="002A5710">
        <w:rPr>
          <w:rFonts w:hint="eastAsia"/>
        </w:rPr>
        <w:t xml:space="preserve">. </w:t>
      </w:r>
      <w:r w:rsidRPr="002A5710">
        <w:rPr>
          <w:rFonts w:hint="eastAsia"/>
        </w:rPr>
        <w:t>北京</w:t>
      </w:r>
      <w:r w:rsidRPr="002A5710">
        <w:rPr>
          <w:rFonts w:hint="eastAsia"/>
        </w:rPr>
        <w:t xml:space="preserve">: </w:t>
      </w:r>
      <w:r w:rsidRPr="002A5710">
        <w:rPr>
          <w:rFonts w:hint="eastAsia"/>
        </w:rPr>
        <w:t>清华大学建筑工程系建筑历史教研组</w:t>
      </w:r>
      <w:r w:rsidRPr="002A5710">
        <w:rPr>
          <w:rFonts w:hint="eastAsia"/>
        </w:rPr>
        <w:t>, 1979.</w:t>
      </w:r>
    </w:p>
    <w:p w14:paraId="606BC74E" w14:textId="77777777" w:rsidR="002A5710" w:rsidRPr="002A5710" w:rsidRDefault="002A5710" w:rsidP="0059637C">
      <w:pPr>
        <w:pStyle w:val="afff2"/>
        <w:ind w:left="360" w:hanging="360"/>
      </w:pPr>
      <w:r w:rsidRPr="002A5710">
        <w:rPr>
          <w:rFonts w:hint="eastAsia"/>
        </w:rPr>
        <w:t>[17]</w:t>
      </w:r>
      <w:r w:rsidRPr="002A5710">
        <w:rPr>
          <w:rFonts w:hint="eastAsia"/>
        </w:rPr>
        <w:tab/>
      </w:r>
      <w:r w:rsidRPr="002A5710">
        <w:rPr>
          <w:rFonts w:hint="eastAsia"/>
        </w:rPr>
        <w:t>梁思成</w:t>
      </w:r>
      <w:r w:rsidRPr="002A5710">
        <w:rPr>
          <w:rFonts w:hint="eastAsia"/>
        </w:rPr>
        <w:t xml:space="preserve">. </w:t>
      </w:r>
      <w:r w:rsidRPr="002A5710">
        <w:rPr>
          <w:rFonts w:hint="eastAsia"/>
        </w:rPr>
        <w:t>宝坻县广济寺三大士殿</w:t>
      </w:r>
      <w:r w:rsidRPr="002A5710">
        <w:rPr>
          <w:rFonts w:hint="eastAsia"/>
        </w:rPr>
        <w:t>[M]//</w:t>
      </w:r>
      <w:r w:rsidRPr="002A5710">
        <w:rPr>
          <w:rFonts w:hint="eastAsia"/>
        </w:rPr>
        <w:t>梁思成全集</w:t>
      </w:r>
      <w:r w:rsidRPr="002A5710">
        <w:rPr>
          <w:rFonts w:hint="eastAsia"/>
        </w:rPr>
        <w:t>-</w:t>
      </w:r>
      <w:r w:rsidRPr="002A5710">
        <w:rPr>
          <w:rFonts w:hint="eastAsia"/>
        </w:rPr>
        <w:t>第一卷</w:t>
      </w:r>
      <w:r w:rsidRPr="002A5710">
        <w:rPr>
          <w:rFonts w:hint="eastAsia"/>
        </w:rPr>
        <w:t xml:space="preserve">. </w:t>
      </w:r>
      <w:r w:rsidRPr="002A5710">
        <w:rPr>
          <w:rFonts w:hint="eastAsia"/>
        </w:rPr>
        <w:t>北京</w:t>
      </w:r>
      <w:r w:rsidRPr="002A5710">
        <w:rPr>
          <w:rFonts w:hint="eastAsia"/>
        </w:rPr>
        <w:t xml:space="preserve">: </w:t>
      </w:r>
      <w:r w:rsidRPr="002A5710">
        <w:rPr>
          <w:rFonts w:hint="eastAsia"/>
        </w:rPr>
        <w:t>中国建筑工业出版社</w:t>
      </w:r>
      <w:r w:rsidRPr="002A5710">
        <w:rPr>
          <w:rFonts w:hint="eastAsia"/>
        </w:rPr>
        <w:t>, 2001.</w:t>
      </w:r>
    </w:p>
    <w:p w14:paraId="21C9EB5B" w14:textId="77777777" w:rsidR="002A5710" w:rsidRPr="002A5710" w:rsidRDefault="002A5710" w:rsidP="0059637C">
      <w:pPr>
        <w:pStyle w:val="afff2"/>
        <w:ind w:left="360" w:hanging="360"/>
      </w:pPr>
      <w:r w:rsidRPr="002A5710">
        <w:rPr>
          <w:rFonts w:hint="eastAsia"/>
        </w:rPr>
        <w:t xml:space="preserve">[18] </w:t>
      </w:r>
      <w:r w:rsidRPr="002A5710">
        <w:rPr>
          <w:rFonts w:hint="eastAsia"/>
        </w:rPr>
        <w:t>喻梦哲</w:t>
      </w:r>
      <w:r w:rsidRPr="002A5710">
        <w:rPr>
          <w:rFonts w:hint="eastAsia"/>
        </w:rPr>
        <w:t>.</w:t>
      </w:r>
      <w:r w:rsidRPr="002A5710">
        <w:rPr>
          <w:rFonts w:hint="eastAsia"/>
        </w:rPr>
        <w:t>从材栔到材分°—再论唐宋模数制度的发展演替过程</w:t>
      </w:r>
      <w:r w:rsidRPr="002A5710">
        <w:rPr>
          <w:rFonts w:hint="eastAsia"/>
        </w:rPr>
        <w:t>[J].</w:t>
      </w:r>
      <w:r w:rsidRPr="002A5710">
        <w:rPr>
          <w:rFonts w:hint="eastAsia"/>
        </w:rPr>
        <w:t>建筑师</w:t>
      </w:r>
      <w:r w:rsidRPr="002A5710">
        <w:rPr>
          <w:rFonts w:hint="eastAsia"/>
        </w:rPr>
        <w:t>,2023,(01):105-111.</w:t>
      </w:r>
    </w:p>
    <w:p w14:paraId="5A56CABD" w14:textId="77777777" w:rsidR="002A5710" w:rsidRPr="002A5710" w:rsidRDefault="002A5710" w:rsidP="0059637C">
      <w:pPr>
        <w:pStyle w:val="afff2"/>
        <w:ind w:left="360" w:hanging="360"/>
      </w:pPr>
      <w:r w:rsidRPr="002A5710">
        <w:rPr>
          <w:rFonts w:hint="eastAsia"/>
        </w:rPr>
        <w:t xml:space="preserve">[19] </w:t>
      </w:r>
      <w:r w:rsidRPr="002A5710">
        <w:rPr>
          <w:rFonts w:hint="eastAsia"/>
        </w:rPr>
        <w:t>刘天洋</w:t>
      </w:r>
      <w:r w:rsidRPr="002A5710">
        <w:rPr>
          <w:rFonts w:hint="eastAsia"/>
        </w:rPr>
        <w:t>,</w:t>
      </w:r>
      <w:r w:rsidRPr="002A5710">
        <w:rPr>
          <w:rFonts w:hint="eastAsia"/>
        </w:rPr>
        <w:t>周晶</w:t>
      </w:r>
      <w:r w:rsidRPr="002A5710">
        <w:rPr>
          <w:rFonts w:hint="eastAsia"/>
        </w:rPr>
        <w:t>.</w:t>
      </w:r>
      <w:r w:rsidRPr="002A5710">
        <w:rPr>
          <w:rFonts w:hint="eastAsia"/>
        </w:rPr>
        <w:t>“打破</w:t>
      </w:r>
      <w:r w:rsidRPr="002A5710">
        <w:rPr>
          <w:rFonts w:hint="eastAsia"/>
        </w:rPr>
        <w:t>-</w:t>
      </w:r>
      <w:r w:rsidRPr="002A5710">
        <w:rPr>
          <w:rFonts w:hint="eastAsia"/>
        </w:rPr>
        <w:t>弥合”——从奉国寺大殿与镇国寺万佛殿梁栿</w:t>
      </w:r>
      <w:r w:rsidRPr="002A5710">
        <w:rPr>
          <w:rFonts w:hint="eastAsia"/>
        </w:rPr>
        <w:t>-</w:t>
      </w:r>
      <w:r w:rsidRPr="002A5710">
        <w:rPr>
          <w:rFonts w:hint="eastAsia"/>
        </w:rPr>
        <w:t>斗栱结合方式看大木作设计演变</w:t>
      </w:r>
      <w:r w:rsidRPr="002A5710">
        <w:rPr>
          <w:rFonts w:hint="eastAsia"/>
        </w:rPr>
        <w:t>[J].</w:t>
      </w:r>
      <w:r w:rsidRPr="002A5710">
        <w:rPr>
          <w:rFonts w:hint="eastAsia"/>
        </w:rPr>
        <w:t>建筑师</w:t>
      </w:r>
      <w:r w:rsidRPr="002A5710">
        <w:rPr>
          <w:rFonts w:hint="eastAsia"/>
        </w:rPr>
        <w:t>,2020,(04):15-21.</w:t>
      </w:r>
    </w:p>
    <w:p w14:paraId="6B44DB3E" w14:textId="40F82C9C" w:rsidR="00B40DD8" w:rsidRDefault="002A5710" w:rsidP="0059637C">
      <w:pPr>
        <w:pStyle w:val="afff2"/>
        <w:ind w:left="360" w:hanging="360"/>
      </w:pPr>
      <w:r w:rsidRPr="002A5710">
        <w:rPr>
          <w:rFonts w:hint="eastAsia"/>
        </w:rPr>
        <w:t xml:space="preserve">[20] </w:t>
      </w:r>
      <w:r w:rsidRPr="002A5710">
        <w:rPr>
          <w:rFonts w:hint="eastAsia"/>
        </w:rPr>
        <w:t>李浈</w:t>
      </w:r>
      <w:r w:rsidRPr="002A5710">
        <w:rPr>
          <w:rFonts w:hint="eastAsia"/>
        </w:rPr>
        <w:t>,</w:t>
      </w:r>
      <w:r w:rsidRPr="002A5710">
        <w:rPr>
          <w:rFonts w:hint="eastAsia"/>
        </w:rPr>
        <w:t>颜炳亮</w:t>
      </w:r>
      <w:r w:rsidRPr="002A5710">
        <w:rPr>
          <w:rFonts w:hint="eastAsia"/>
        </w:rPr>
        <w:t>.</w:t>
      </w:r>
      <w:r w:rsidRPr="002A5710">
        <w:rPr>
          <w:rFonts w:hint="eastAsia"/>
        </w:rPr>
        <w:t>古代建筑尺度控制的“模数化”程度和优先择用方法探讨——以元明苏式建筑尺度规律为例</w:t>
      </w:r>
      <w:r w:rsidRPr="002A5710">
        <w:rPr>
          <w:rFonts w:hint="eastAsia"/>
        </w:rPr>
        <w:t>[J].</w:t>
      </w:r>
      <w:r w:rsidRPr="002A5710">
        <w:rPr>
          <w:rFonts w:hint="eastAsia"/>
        </w:rPr>
        <w:t>建筑师</w:t>
      </w:r>
      <w:r w:rsidRPr="002A5710">
        <w:rPr>
          <w:rFonts w:hint="eastAsia"/>
        </w:rPr>
        <w:t>,2023,(05):104-114.</w:t>
      </w:r>
    </w:p>
    <w:p w14:paraId="0BD42761" w14:textId="7C168777" w:rsidR="003D0BA5" w:rsidRPr="001F27C1" w:rsidRDefault="003D0BA5" w:rsidP="0059637C">
      <w:pPr>
        <w:pStyle w:val="afff2"/>
        <w:ind w:left="360" w:hanging="360"/>
        <w:rPr>
          <w:color w:val="00B0F0"/>
        </w:rPr>
      </w:pPr>
      <w:r w:rsidRPr="001F27C1">
        <w:rPr>
          <w:color w:val="00B0F0"/>
        </w:rPr>
        <w:t xml:space="preserve">[21] </w:t>
      </w:r>
      <w:r w:rsidRPr="001F27C1">
        <w:rPr>
          <w:rFonts w:hint="eastAsia"/>
          <w:color w:val="00B0F0"/>
        </w:rPr>
        <w:t>李泽辉</w:t>
      </w:r>
      <w:r w:rsidRPr="001F27C1">
        <w:rPr>
          <w:color w:val="00B0F0"/>
        </w:rPr>
        <w:t>,</w:t>
      </w:r>
      <w:r w:rsidRPr="001F27C1">
        <w:rPr>
          <w:rFonts w:hint="eastAsia"/>
          <w:color w:val="00B0F0"/>
        </w:rPr>
        <w:t>赵寿堂</w:t>
      </w:r>
      <w:r w:rsidRPr="001F27C1">
        <w:rPr>
          <w:color w:val="00B0F0"/>
        </w:rPr>
        <w:t>,</w:t>
      </w:r>
      <w:r w:rsidRPr="001F27C1">
        <w:rPr>
          <w:rFonts w:hint="eastAsia"/>
          <w:color w:val="00B0F0"/>
        </w:rPr>
        <w:t>李沁园</w:t>
      </w:r>
      <w:r w:rsidRPr="001F27C1">
        <w:rPr>
          <w:color w:val="00B0F0"/>
        </w:rPr>
        <w:t>,</w:t>
      </w:r>
      <w:r w:rsidRPr="001F27C1">
        <w:rPr>
          <w:rFonts w:hint="eastAsia"/>
          <w:color w:val="00B0F0"/>
        </w:rPr>
        <w:t>等</w:t>
      </w:r>
      <w:r w:rsidRPr="001F27C1">
        <w:rPr>
          <w:color w:val="00B0F0"/>
        </w:rPr>
        <w:t>.</w:t>
      </w:r>
      <w:r w:rsidRPr="001F27C1">
        <w:rPr>
          <w:rFonts w:hint="eastAsia"/>
          <w:color w:val="00B0F0"/>
        </w:rPr>
        <w:t>应县木塔平面丈尺假说</w:t>
      </w:r>
      <w:r w:rsidRPr="001F27C1">
        <w:rPr>
          <w:color w:val="00B0F0"/>
        </w:rPr>
        <w:t>:</w:t>
      </w:r>
      <w:r w:rsidRPr="001F27C1">
        <w:rPr>
          <w:rFonts w:hint="eastAsia"/>
          <w:color w:val="00B0F0"/>
        </w:rPr>
        <w:t>从</w:t>
      </w:r>
      <w:r w:rsidRPr="001F27C1">
        <w:rPr>
          <w:color w:val="00B0F0"/>
        </w:rPr>
        <w:t>1933</w:t>
      </w:r>
      <w:r w:rsidRPr="001F27C1">
        <w:rPr>
          <w:rFonts w:hint="eastAsia"/>
          <w:color w:val="00B0F0"/>
        </w:rPr>
        <w:t>年的旧照谈起</w:t>
      </w:r>
      <w:r w:rsidRPr="001F27C1">
        <w:rPr>
          <w:color w:val="00B0F0"/>
        </w:rPr>
        <w:t>[J].</w:t>
      </w:r>
      <w:r w:rsidRPr="001F27C1">
        <w:rPr>
          <w:rFonts w:hint="eastAsia"/>
          <w:color w:val="00B0F0"/>
        </w:rPr>
        <w:t>建筑史学刊</w:t>
      </w:r>
      <w:r w:rsidRPr="001F27C1">
        <w:rPr>
          <w:color w:val="00B0F0"/>
        </w:rPr>
        <w:t>,2021,2(02):56-70+177.</w:t>
      </w:r>
    </w:p>
    <w:p w14:paraId="0757E1B6" w14:textId="2F379C17" w:rsidR="003D0BA5" w:rsidRDefault="000412EF" w:rsidP="0059637C">
      <w:pPr>
        <w:pStyle w:val="afff2"/>
        <w:ind w:left="360" w:hanging="360"/>
      </w:pPr>
      <w:r w:rsidRPr="000412EF">
        <w:rPr>
          <w:rFonts w:hint="eastAsia"/>
          <w:color w:val="00B0F0"/>
        </w:rPr>
        <w:t>[</w:t>
      </w:r>
      <w:r w:rsidRPr="000412EF">
        <w:rPr>
          <w:color w:val="00B0F0"/>
        </w:rPr>
        <w:t xml:space="preserve">22] </w:t>
      </w:r>
      <w:r w:rsidRPr="000412EF">
        <w:rPr>
          <w:rFonts w:hint="eastAsia"/>
          <w:color w:val="00B0F0"/>
        </w:rPr>
        <w:t>姜铮</w:t>
      </w:r>
      <w:r w:rsidRPr="000412EF">
        <w:rPr>
          <w:rFonts w:hint="eastAsia"/>
          <w:color w:val="00B0F0"/>
        </w:rPr>
        <w:t>,</w:t>
      </w:r>
      <w:r w:rsidRPr="000412EF">
        <w:rPr>
          <w:rFonts w:hint="eastAsia"/>
          <w:color w:val="00B0F0"/>
        </w:rPr>
        <w:t>宋怡</w:t>
      </w:r>
      <w:r w:rsidRPr="000412EF">
        <w:rPr>
          <w:rFonts w:hint="eastAsia"/>
          <w:color w:val="00B0F0"/>
        </w:rPr>
        <w:t>.</w:t>
      </w:r>
      <w:r w:rsidRPr="000412EF">
        <w:rPr>
          <w:rFonts w:hint="eastAsia"/>
          <w:color w:val="00B0F0"/>
        </w:rPr>
        <w:t>晋东南地区宋金时期建筑营造尺使用规律探析</w:t>
      </w:r>
      <w:r w:rsidRPr="000412EF">
        <w:rPr>
          <w:rFonts w:hint="eastAsia"/>
          <w:color w:val="00B0F0"/>
        </w:rPr>
        <w:t>[J].</w:t>
      </w:r>
      <w:r w:rsidRPr="000412EF">
        <w:rPr>
          <w:rFonts w:hint="eastAsia"/>
          <w:color w:val="00B0F0"/>
        </w:rPr>
        <w:t>建筑师</w:t>
      </w:r>
      <w:r w:rsidRPr="000412EF">
        <w:rPr>
          <w:rFonts w:hint="eastAsia"/>
          <w:color w:val="00B0F0"/>
        </w:rPr>
        <w:t>,2022,(01):81-91.</w:t>
      </w:r>
    </w:p>
    <w:p w14:paraId="29506C62" w14:textId="3BD1E981" w:rsidR="008A1AE5" w:rsidRPr="0059637C" w:rsidRDefault="008A1AE5" w:rsidP="0059637C">
      <w:pPr>
        <w:pStyle w:val="1"/>
        <w:numPr>
          <w:ilvl w:val="0"/>
          <w:numId w:val="0"/>
        </w:numPr>
        <w:rPr>
          <w:bCs/>
          <w:iCs/>
          <w:spacing w:val="5"/>
        </w:rPr>
      </w:pPr>
      <w:r>
        <w:rPr>
          <w:rFonts w:hint="eastAsia"/>
          <w:bCs/>
          <w:iCs/>
          <w:spacing w:val="5"/>
          <w:sz w:val="18"/>
        </w:rPr>
        <w:t>注释</w:t>
      </w:r>
    </w:p>
    <w:sectPr w:rsidR="008A1AE5" w:rsidRPr="0059637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671203" w16cex:dateUtc="2024-08-14T03:22:00Z"/>
  <w16cex:commentExtensible w16cex:durableId="2A6710CD" w16cex:dateUtc="2024-08-14T03:17:00Z"/>
  <w16cex:commentExtensible w16cex:durableId="2A67155B" w16cex:dateUtc="2024-08-14T0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6B3B19" w16cid:durableId="2A671203"/>
  <w16cid:commentId w16cid:paraId="6E584F2B" w16cid:durableId="2A6710CD"/>
  <w16cid:commentId w16cid:paraId="06E2A9F7" w16cid:durableId="2A6715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4611D" w14:textId="77777777" w:rsidR="00271CE2" w:rsidRDefault="00271CE2" w:rsidP="005C71F1">
      <w:pPr>
        <w:ind w:firstLine="480"/>
      </w:pPr>
      <w:r>
        <w:separator/>
      </w:r>
    </w:p>
  </w:endnote>
  <w:endnote w:type="continuationSeparator" w:id="0">
    <w:p w14:paraId="3FAD8DA4" w14:textId="77777777" w:rsidR="00271CE2" w:rsidRDefault="00271CE2" w:rsidP="005C71F1">
      <w:pPr>
        <w:ind w:firstLine="480"/>
      </w:pPr>
      <w:r>
        <w:continuationSeparator/>
      </w:r>
    </w:p>
  </w:endnote>
  <w:endnote w:id="1">
    <w:p w14:paraId="2C7F1AFF" w14:textId="27103E3A" w:rsidR="00CC22CD" w:rsidRPr="0059637C" w:rsidRDefault="00CC22CD" w:rsidP="0059637C">
      <w:pPr>
        <w:pStyle w:val="afe"/>
        <w:rPr>
          <w:rStyle w:val="afff4"/>
          <w:vertAlign w:val="baseline"/>
        </w:rPr>
      </w:pPr>
      <w:r>
        <w:rPr>
          <w:rStyle w:val="afff4"/>
          <w:vertAlign w:val="baseline"/>
        </w:rPr>
        <w:t>[</w:t>
      </w:r>
      <w:r w:rsidRPr="008A1AE5">
        <w:rPr>
          <w:rStyle w:val="afff4"/>
          <w:vertAlign w:val="baseline"/>
        </w:rPr>
        <w:endnoteRef/>
      </w:r>
      <w:r>
        <w:rPr>
          <w:rStyle w:val="afff4"/>
          <w:vertAlign w:val="baseline"/>
        </w:rPr>
        <w:t>]</w:t>
      </w:r>
      <w:r w:rsidRPr="0059637C">
        <w:rPr>
          <w:rStyle w:val="afff4"/>
          <w:vertAlign w:val="baseline"/>
        </w:rPr>
        <w:t xml:space="preserve"> 2024</w:t>
      </w:r>
      <w:r w:rsidRPr="0059637C">
        <w:rPr>
          <w:rStyle w:val="afff4"/>
          <w:rFonts w:hint="eastAsia"/>
          <w:vertAlign w:val="baseline"/>
        </w:rPr>
        <w:t>年</w:t>
      </w:r>
      <w:r w:rsidRPr="0059637C">
        <w:rPr>
          <w:rStyle w:val="afff4"/>
          <w:vertAlign w:val="baseline"/>
        </w:rPr>
        <w:t>4</w:t>
      </w:r>
      <w:r w:rsidRPr="0059637C">
        <w:rPr>
          <w:rStyle w:val="afff4"/>
          <w:rFonts w:hint="eastAsia"/>
          <w:vertAlign w:val="baseline"/>
        </w:rPr>
        <w:t>月应县木塔管护中心召开“应县木塔局部加固备料工作研讨会”，围绕中国文化遗产研究院“关于《关于协请确定应县木塔修缮保护工程所需木料的函》的复函”展开研讨，进一步退进木塔修缮备料工作落实。</w:t>
      </w:r>
    </w:p>
  </w:endnote>
  <w:endnote w:id="2">
    <w:p w14:paraId="291CE09A" w14:textId="49DDF447"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梁思成</w:t>
      </w:r>
      <w:r w:rsidRPr="0059637C">
        <w:rPr>
          <w:rStyle w:val="afff4"/>
          <w:vertAlign w:val="baseline"/>
        </w:rPr>
        <w:t xml:space="preserve">. </w:t>
      </w:r>
      <w:r w:rsidRPr="0059637C">
        <w:rPr>
          <w:rStyle w:val="afff4"/>
          <w:rFonts w:hint="eastAsia"/>
          <w:vertAlign w:val="baseline"/>
        </w:rPr>
        <w:t>山西应县佛宫寺辽释迦木塔</w:t>
      </w:r>
      <w:r w:rsidRPr="0059637C">
        <w:rPr>
          <w:rStyle w:val="afff4"/>
          <w:vertAlign w:val="baseline"/>
        </w:rPr>
        <w:t>[M]//</w:t>
      </w:r>
      <w:r w:rsidRPr="0059637C">
        <w:rPr>
          <w:rStyle w:val="afff4"/>
          <w:rFonts w:hint="eastAsia"/>
          <w:vertAlign w:val="baseline"/>
        </w:rPr>
        <w:t>梁思成全集（第十卷）</w:t>
      </w:r>
      <w:r w:rsidRPr="0059637C">
        <w:rPr>
          <w:rStyle w:val="afff4"/>
          <w:vertAlign w:val="baseline"/>
        </w:rPr>
        <w:t xml:space="preserve">. </w:t>
      </w:r>
      <w:r w:rsidRPr="0059637C">
        <w:rPr>
          <w:rStyle w:val="afff4"/>
          <w:rFonts w:hint="eastAsia"/>
          <w:vertAlign w:val="baseline"/>
        </w:rPr>
        <w:t>北京</w:t>
      </w:r>
      <w:r w:rsidRPr="0059637C">
        <w:rPr>
          <w:rStyle w:val="afff4"/>
          <w:vertAlign w:val="baseline"/>
        </w:rPr>
        <w:t xml:space="preserve">: </w:t>
      </w:r>
      <w:r w:rsidRPr="0059637C">
        <w:rPr>
          <w:rStyle w:val="afff4"/>
          <w:rFonts w:hint="eastAsia"/>
          <w:vertAlign w:val="baseline"/>
        </w:rPr>
        <w:t>中国建筑工业出版社</w:t>
      </w:r>
      <w:r w:rsidRPr="0059637C">
        <w:rPr>
          <w:rStyle w:val="afff4"/>
          <w:vertAlign w:val="baseline"/>
        </w:rPr>
        <w:t>, 2007: 6-118.</w:t>
      </w:r>
    </w:p>
  </w:endnote>
  <w:endnote w:id="3">
    <w:p w14:paraId="4D5F5C86" w14:textId="50B137BE"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陈明达</w:t>
      </w:r>
      <w:r w:rsidRPr="0059637C">
        <w:rPr>
          <w:rStyle w:val="afff4"/>
          <w:vertAlign w:val="baseline"/>
        </w:rPr>
        <w:t xml:space="preserve">. </w:t>
      </w:r>
      <w:r w:rsidRPr="0059637C">
        <w:rPr>
          <w:rStyle w:val="afff4"/>
          <w:rFonts w:hint="eastAsia"/>
          <w:vertAlign w:val="baseline"/>
        </w:rPr>
        <w:t>应县木塔</w:t>
      </w:r>
      <w:r w:rsidRPr="0059637C">
        <w:rPr>
          <w:rStyle w:val="afff4"/>
          <w:vertAlign w:val="baseline"/>
        </w:rPr>
        <w:t xml:space="preserve">[M]. </w:t>
      </w:r>
      <w:r w:rsidRPr="0059637C">
        <w:rPr>
          <w:rStyle w:val="afff4"/>
          <w:rFonts w:hint="eastAsia"/>
          <w:vertAlign w:val="baseline"/>
        </w:rPr>
        <w:t>文物出版社</w:t>
      </w:r>
      <w:r w:rsidRPr="0059637C">
        <w:rPr>
          <w:rStyle w:val="afff4"/>
          <w:vertAlign w:val="baseline"/>
        </w:rPr>
        <w:t xml:space="preserve">, 1966. </w:t>
      </w:r>
      <w:r w:rsidRPr="0059637C">
        <w:rPr>
          <w:rStyle w:val="afff4"/>
          <w:rFonts w:hint="eastAsia"/>
          <w:vertAlign w:val="baseline"/>
        </w:rPr>
        <w:t>第</w:t>
      </w:r>
      <w:r w:rsidRPr="0059637C">
        <w:rPr>
          <w:rStyle w:val="afff4"/>
          <w:vertAlign w:val="baseline"/>
        </w:rPr>
        <w:t>6</w:t>
      </w:r>
      <w:r w:rsidRPr="0059637C">
        <w:rPr>
          <w:rStyle w:val="afff4"/>
          <w:rFonts w:hint="eastAsia"/>
          <w:vertAlign w:val="baseline"/>
        </w:rPr>
        <w:t>页。</w:t>
      </w:r>
    </w:p>
  </w:endnote>
  <w:endnote w:id="4">
    <w:p w14:paraId="7CED897D" w14:textId="41B182D4"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张十庆</w:t>
      </w:r>
      <w:r w:rsidRPr="0059637C">
        <w:rPr>
          <w:rStyle w:val="afff4"/>
          <w:vertAlign w:val="baseline"/>
        </w:rPr>
        <w:t xml:space="preserve">. </w:t>
      </w:r>
      <w:r w:rsidRPr="0059637C">
        <w:rPr>
          <w:rStyle w:val="afff4"/>
          <w:rFonts w:hint="eastAsia"/>
          <w:vertAlign w:val="baseline"/>
        </w:rPr>
        <w:t>中日古代建筑大木技术的源流与变迁</w:t>
      </w:r>
      <w:r w:rsidRPr="0059637C">
        <w:rPr>
          <w:rStyle w:val="afff4"/>
          <w:vertAlign w:val="baseline"/>
        </w:rPr>
        <w:t xml:space="preserve">[M]. </w:t>
      </w:r>
      <w:r w:rsidRPr="0059637C">
        <w:rPr>
          <w:rStyle w:val="afff4"/>
          <w:rFonts w:hint="eastAsia"/>
          <w:vertAlign w:val="baseline"/>
        </w:rPr>
        <w:t>天津：天津大学出版社</w:t>
      </w:r>
      <w:r w:rsidRPr="0059637C">
        <w:rPr>
          <w:rStyle w:val="afff4"/>
          <w:vertAlign w:val="baseline"/>
        </w:rPr>
        <w:t xml:space="preserve">, 2004. </w:t>
      </w:r>
      <w:r w:rsidRPr="0059637C">
        <w:rPr>
          <w:rStyle w:val="afff4"/>
          <w:rFonts w:hint="eastAsia"/>
          <w:vertAlign w:val="baseline"/>
        </w:rPr>
        <w:t>第</w:t>
      </w:r>
      <w:r w:rsidRPr="0059637C">
        <w:rPr>
          <w:rStyle w:val="afff4"/>
          <w:vertAlign w:val="baseline"/>
        </w:rPr>
        <w:t>91</w:t>
      </w:r>
      <w:r w:rsidRPr="0059637C">
        <w:rPr>
          <w:rStyle w:val="afff4"/>
          <w:rFonts w:hint="eastAsia"/>
          <w:vertAlign w:val="baseline"/>
        </w:rPr>
        <w:t>页。</w:t>
      </w:r>
    </w:p>
  </w:endnote>
  <w:endnote w:id="5">
    <w:p w14:paraId="21475D83" w14:textId="1E171847"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张十庆</w:t>
      </w:r>
      <w:r w:rsidRPr="0059637C">
        <w:rPr>
          <w:rStyle w:val="afff4"/>
          <w:vertAlign w:val="baseline"/>
        </w:rPr>
        <w:t xml:space="preserve">. </w:t>
      </w:r>
      <w:r w:rsidRPr="0059637C">
        <w:rPr>
          <w:rStyle w:val="afff4"/>
          <w:rFonts w:hint="eastAsia"/>
          <w:vertAlign w:val="baseline"/>
        </w:rPr>
        <w:t>《营造法式》八棱模式与应县木塔的尺度设计</w:t>
      </w:r>
      <w:r w:rsidRPr="0059637C">
        <w:rPr>
          <w:rStyle w:val="afff4"/>
          <w:vertAlign w:val="baseline"/>
        </w:rPr>
        <w:t xml:space="preserve">[J]. </w:t>
      </w:r>
      <w:r w:rsidRPr="0059637C">
        <w:rPr>
          <w:rStyle w:val="afff4"/>
          <w:rFonts w:hint="eastAsia"/>
          <w:vertAlign w:val="baseline"/>
        </w:rPr>
        <w:t>建筑史</w:t>
      </w:r>
      <w:r w:rsidRPr="0059637C">
        <w:rPr>
          <w:rStyle w:val="afff4"/>
          <w:vertAlign w:val="baseline"/>
        </w:rPr>
        <w:t>, 2009(2): 1-9.</w:t>
      </w:r>
    </w:p>
  </w:endnote>
  <w:endnote w:id="6">
    <w:p w14:paraId="7526DA6D" w14:textId="24A8CE63"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参见陈彤先生在“纪念中国营造学社成立</w:t>
      </w:r>
      <w:r w:rsidRPr="0012642C">
        <w:rPr>
          <w:rStyle w:val="afff4"/>
          <w:rFonts w:hint="eastAsia"/>
          <w:vertAlign w:val="baseline"/>
        </w:rPr>
        <w:t>9</w:t>
      </w:r>
      <w:r w:rsidRPr="0012642C">
        <w:rPr>
          <w:rStyle w:val="afff4"/>
          <w:vertAlign w:val="baseline"/>
        </w:rPr>
        <w:t>0</w:t>
      </w:r>
      <w:r w:rsidRPr="0012642C">
        <w:rPr>
          <w:rStyle w:val="afff4"/>
          <w:rFonts w:hint="eastAsia"/>
          <w:vertAlign w:val="baseline"/>
        </w:rPr>
        <w:t>周年”学术研讨会上的《辽代建筑</w:t>
      </w:r>
      <w:r>
        <w:rPr>
          <w:rStyle w:val="afff4"/>
          <w:rFonts w:hint="eastAsia"/>
          <w:vertAlign w:val="baseline"/>
        </w:rPr>
        <w:t>斗栱制度探微——以独乐寺山门、观音阁及应县木塔为例》的主题汇报及</w:t>
      </w:r>
      <w:r>
        <w:rPr>
          <w:rFonts w:hint="eastAsia"/>
        </w:rPr>
        <w:t>相关论文。</w:t>
      </w:r>
    </w:p>
  </w:endnote>
  <w:endnote w:id="7">
    <w:p w14:paraId="30951A70" w14:textId="73AAAE6F"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因内槽补间铺作华栱为单材栱，故表中罗列“单材广”与“足材高度”两类测值。其中，“足材高度”为对应上下两层栱枋下皮间距。</w:t>
      </w:r>
    </w:p>
  </w:endnote>
  <w:endnote w:id="8">
    <w:p w14:paraId="1D53FC0B" w14:textId="4F4651F3"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由于一层内擦转角铺作头跳华栱有辅柱包围支撑，无法测得有效数据。</w:t>
      </w:r>
    </w:p>
  </w:endnote>
  <w:endnote w:id="9">
    <w:p w14:paraId="21CE1A05" w14:textId="1BED1FD2" w:rsidR="00CC22CD" w:rsidRPr="0059637C" w:rsidRDefault="00CC22CD">
      <w:pPr>
        <w:pStyle w:val="afe"/>
        <w:rPr>
          <w:rStyle w:val="afff4"/>
          <w:vertAlign w:val="baseline"/>
        </w:rPr>
      </w:pPr>
      <w:r>
        <w:rPr>
          <w:rStyle w:val="afff4"/>
          <w:vertAlign w:val="baseline"/>
        </w:rPr>
        <w:t>[</w:t>
      </w:r>
      <w:r w:rsidRPr="00672080">
        <w:rPr>
          <w:rStyle w:val="afff4"/>
          <w:vertAlign w:val="baseline"/>
        </w:rPr>
        <w:endnoteRef/>
      </w:r>
      <w:r>
        <w:rPr>
          <w:rStyle w:val="afff4"/>
          <w:vertAlign w:val="baseline"/>
        </w:rPr>
        <w:t>]</w:t>
      </w:r>
      <w:r w:rsidRPr="00672080">
        <w:rPr>
          <w:rStyle w:val="afff4"/>
          <w:vertAlign w:val="baseline"/>
        </w:rPr>
        <w:t xml:space="preserve"> </w:t>
      </w:r>
      <w:r w:rsidRPr="0059637C">
        <w:rPr>
          <w:rStyle w:val="afff4"/>
          <w:rFonts w:hint="eastAsia"/>
          <w:vertAlign w:val="baseline"/>
        </w:rPr>
        <w:t>五层外测值差别不明显。</w:t>
      </w:r>
    </w:p>
  </w:endnote>
  <w:endnote w:id="10">
    <w:p w14:paraId="1821D17F" w14:textId="023AB294"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外槽铺作中足材华栱大多仅有两跳，三层外槽柱头铺作第三跳华栱实为乳栿伸出，不宜做横向比较。根据均值情况，头跳华栱足材广值大多显著小于二跳华栱足材广值。</w:t>
      </w:r>
    </w:p>
  </w:endnote>
  <w:endnote w:id="11">
    <w:p w14:paraId="1969179D" w14:textId="6673A670"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15</w:t>
      </w:r>
      <w:r w:rsidRPr="0012642C">
        <w:rPr>
          <w:rStyle w:val="afff4"/>
          <w:rFonts w:hint="eastAsia"/>
          <w:vertAlign w:val="baseline"/>
        </w:rPr>
        <w:t>倍变形，边线为变形前原始状态。</w:t>
      </w:r>
    </w:p>
  </w:endnote>
  <w:endnote w:id="12">
    <w:p w14:paraId="2510A8F2" w14:textId="694D44E3"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李诫</w:t>
      </w:r>
      <w:r w:rsidRPr="0059637C">
        <w:rPr>
          <w:rStyle w:val="afff4"/>
          <w:vertAlign w:val="baseline"/>
        </w:rPr>
        <w:t xml:space="preserve">. </w:t>
      </w:r>
      <w:r w:rsidRPr="0059637C">
        <w:rPr>
          <w:rStyle w:val="afff4"/>
          <w:rFonts w:hint="eastAsia"/>
          <w:vertAlign w:val="baseline"/>
        </w:rPr>
        <w:t>故宫博物院藏清初影宋钞本营造法式</w:t>
      </w:r>
      <w:r w:rsidRPr="0059637C">
        <w:rPr>
          <w:rStyle w:val="afff4"/>
          <w:vertAlign w:val="baseline"/>
        </w:rPr>
        <w:t xml:space="preserve">[M]. </w:t>
      </w:r>
      <w:r w:rsidRPr="0059637C">
        <w:rPr>
          <w:rStyle w:val="afff4"/>
          <w:rFonts w:hint="eastAsia"/>
          <w:vertAlign w:val="baseline"/>
        </w:rPr>
        <w:t>北京</w:t>
      </w:r>
      <w:r w:rsidRPr="0059637C">
        <w:rPr>
          <w:rStyle w:val="afff4"/>
          <w:vertAlign w:val="baseline"/>
        </w:rPr>
        <w:t xml:space="preserve">: </w:t>
      </w:r>
      <w:r w:rsidRPr="0059637C">
        <w:rPr>
          <w:rStyle w:val="afff4"/>
          <w:rFonts w:hint="eastAsia"/>
          <w:vertAlign w:val="baseline"/>
        </w:rPr>
        <w:t>故宫出版社</w:t>
      </w:r>
      <w:r w:rsidRPr="0059637C">
        <w:rPr>
          <w:rStyle w:val="afff4"/>
          <w:vertAlign w:val="baseline"/>
        </w:rPr>
        <w:t xml:space="preserve">, 2017. </w:t>
      </w:r>
      <w:r w:rsidRPr="0059637C">
        <w:rPr>
          <w:rStyle w:val="afff4"/>
          <w:rFonts w:hint="eastAsia"/>
          <w:vertAlign w:val="baseline"/>
        </w:rPr>
        <w:t>第</w:t>
      </w:r>
      <w:r w:rsidRPr="0059637C">
        <w:rPr>
          <w:rStyle w:val="afff4"/>
          <w:vertAlign w:val="baseline"/>
        </w:rPr>
        <w:t>144</w:t>
      </w:r>
      <w:r w:rsidRPr="0059637C">
        <w:rPr>
          <w:rStyle w:val="afff4"/>
          <w:rFonts w:hint="eastAsia"/>
          <w:vertAlign w:val="baseline"/>
        </w:rPr>
        <w:t>页。</w:t>
      </w:r>
    </w:p>
  </w:endnote>
  <w:endnote w:id="13">
    <w:p w14:paraId="5A50ACE5" w14:textId="5B63789D"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内槽补间铺作华栱</w:t>
      </w:r>
      <w:r w:rsidRPr="0059637C">
        <w:rPr>
          <w:rStyle w:val="afff4"/>
          <w:rFonts w:hint="eastAsia"/>
          <w:vertAlign w:val="baseline"/>
        </w:rPr>
        <w:t>多</w:t>
      </w:r>
      <w:r w:rsidRPr="0012642C">
        <w:rPr>
          <w:rStyle w:val="afff4"/>
          <w:rFonts w:hint="eastAsia"/>
          <w:vertAlign w:val="baseline"/>
        </w:rPr>
        <w:t>为单材栱，此表未列出。</w:t>
      </w:r>
    </w:p>
  </w:endnote>
  <w:endnote w:id="14">
    <w:p w14:paraId="2E5D5AF2" w14:textId="316B96BC"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明层外槽斗栱内跳多设置有辅柱，因此华栱单、足材广数据多有缺失，表中仅罗列可测得之数据。</w:t>
      </w:r>
    </w:p>
  </w:endnote>
  <w:endnote w:id="15">
    <w:p w14:paraId="77476B47" w14:textId="09C128AB"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参见李大卫</w:t>
      </w:r>
      <w:r w:rsidRPr="0012642C">
        <w:rPr>
          <w:rStyle w:val="afff4"/>
          <w:rFonts w:hint="eastAsia"/>
          <w:vertAlign w:val="baseline"/>
        </w:rPr>
        <w:t xml:space="preserve">. </w:t>
      </w:r>
      <w:r w:rsidRPr="0012642C">
        <w:rPr>
          <w:rStyle w:val="afff4"/>
          <w:rFonts w:hint="eastAsia"/>
          <w:vertAlign w:val="baseline"/>
        </w:rPr>
        <w:t>应县木塔二层外檐斗栱精细模型与静荷载下损伤关联研究</w:t>
      </w:r>
      <w:r w:rsidRPr="0012642C">
        <w:rPr>
          <w:rStyle w:val="afff4"/>
          <w:rFonts w:hint="eastAsia"/>
          <w:vertAlign w:val="baseline"/>
        </w:rPr>
        <w:t xml:space="preserve">[D]. </w:t>
      </w:r>
      <w:r w:rsidRPr="0012642C">
        <w:rPr>
          <w:rStyle w:val="afff4"/>
          <w:rFonts w:hint="eastAsia"/>
          <w:vertAlign w:val="baseline"/>
        </w:rPr>
        <w:t>北京</w:t>
      </w:r>
      <w:r w:rsidRPr="0012642C">
        <w:rPr>
          <w:rStyle w:val="afff4"/>
          <w:rFonts w:hint="eastAsia"/>
          <w:vertAlign w:val="baseline"/>
        </w:rPr>
        <w:t xml:space="preserve">: </w:t>
      </w:r>
      <w:r w:rsidRPr="0012642C">
        <w:rPr>
          <w:rStyle w:val="afff4"/>
          <w:rFonts w:hint="eastAsia"/>
          <w:vertAlign w:val="baseline"/>
        </w:rPr>
        <w:t>清华大学</w:t>
      </w:r>
      <w:r w:rsidRPr="0012642C">
        <w:rPr>
          <w:rStyle w:val="afff4"/>
          <w:rFonts w:hint="eastAsia"/>
          <w:vertAlign w:val="baseline"/>
        </w:rPr>
        <w:t xml:space="preserve">, 2022. </w:t>
      </w:r>
      <w:r w:rsidRPr="0012642C">
        <w:rPr>
          <w:rStyle w:val="afff4"/>
          <w:rFonts w:hint="eastAsia"/>
          <w:vertAlign w:val="baseline"/>
        </w:rPr>
        <w:t>“虽然提升了斗栱的整体性能，然而对于构建本身而言，支撑部分受到辅柱柱头的压力，其实际压溃面积比模拟区域更大”。</w:t>
      </w:r>
    </w:p>
  </w:endnote>
  <w:endnote w:id="16">
    <w:p w14:paraId="1E32C037" w14:textId="32BD4604"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李诫</w:t>
      </w:r>
      <w:r w:rsidRPr="0059637C">
        <w:rPr>
          <w:rStyle w:val="afff4"/>
          <w:vertAlign w:val="baseline"/>
        </w:rPr>
        <w:t xml:space="preserve">. </w:t>
      </w:r>
      <w:r w:rsidRPr="0059637C">
        <w:rPr>
          <w:rStyle w:val="afff4"/>
          <w:rFonts w:hint="eastAsia"/>
          <w:vertAlign w:val="baseline"/>
        </w:rPr>
        <w:t>故宫博物院藏清初影宋钞本营造法式</w:t>
      </w:r>
      <w:r w:rsidRPr="0059637C">
        <w:rPr>
          <w:rStyle w:val="afff4"/>
          <w:vertAlign w:val="baseline"/>
        </w:rPr>
        <w:t xml:space="preserve">[M]. </w:t>
      </w:r>
      <w:r w:rsidRPr="0059637C">
        <w:rPr>
          <w:rStyle w:val="afff4"/>
          <w:rFonts w:hint="eastAsia"/>
          <w:vertAlign w:val="baseline"/>
        </w:rPr>
        <w:t>北京</w:t>
      </w:r>
      <w:r w:rsidRPr="0059637C">
        <w:rPr>
          <w:rStyle w:val="afff4"/>
          <w:vertAlign w:val="baseline"/>
        </w:rPr>
        <w:t xml:space="preserve">: </w:t>
      </w:r>
      <w:r w:rsidRPr="0059637C">
        <w:rPr>
          <w:rStyle w:val="afff4"/>
          <w:rFonts w:hint="eastAsia"/>
          <w:vertAlign w:val="baseline"/>
        </w:rPr>
        <w:t>故宫出版社</w:t>
      </w:r>
      <w:r w:rsidRPr="0059637C">
        <w:rPr>
          <w:rStyle w:val="afff4"/>
          <w:vertAlign w:val="baseline"/>
        </w:rPr>
        <w:t xml:space="preserve">, 2017. </w:t>
      </w:r>
      <w:r w:rsidRPr="0059637C">
        <w:rPr>
          <w:rStyle w:val="afff4"/>
          <w:rFonts w:hint="eastAsia"/>
          <w:vertAlign w:val="baseline"/>
        </w:rPr>
        <w:t>第</w:t>
      </w:r>
      <w:r w:rsidRPr="0059637C">
        <w:rPr>
          <w:rStyle w:val="afff4"/>
          <w:vertAlign w:val="baseline"/>
        </w:rPr>
        <w:t>143-145</w:t>
      </w:r>
      <w:r w:rsidRPr="0059637C">
        <w:rPr>
          <w:rStyle w:val="afff4"/>
          <w:rFonts w:hint="eastAsia"/>
          <w:vertAlign w:val="baseline"/>
        </w:rPr>
        <w:t>页。</w:t>
      </w:r>
    </w:p>
  </w:endnote>
  <w:endnote w:id="17">
    <w:p w14:paraId="6FB46AFA" w14:textId="01A9A207"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参见傅熹年</w:t>
      </w:r>
      <w:r w:rsidRPr="0012642C">
        <w:rPr>
          <w:rStyle w:val="afff4"/>
          <w:rFonts w:hint="eastAsia"/>
          <w:vertAlign w:val="baseline"/>
        </w:rPr>
        <w:t xml:space="preserve">. </w:t>
      </w:r>
      <w:r w:rsidRPr="0012642C">
        <w:rPr>
          <w:rStyle w:val="afff4"/>
          <w:rFonts w:hint="eastAsia"/>
          <w:vertAlign w:val="baseline"/>
        </w:rPr>
        <w:t>关于唐宋时期建筑物平面尺度用“分”还是用尺来表示的问题</w:t>
      </w:r>
      <w:r w:rsidRPr="0012642C">
        <w:rPr>
          <w:rStyle w:val="afff4"/>
          <w:rFonts w:hint="eastAsia"/>
          <w:vertAlign w:val="baseline"/>
        </w:rPr>
        <w:t xml:space="preserve">[J]. </w:t>
      </w:r>
      <w:r w:rsidRPr="0012642C">
        <w:rPr>
          <w:rStyle w:val="afff4"/>
          <w:rFonts w:hint="eastAsia"/>
          <w:vertAlign w:val="baseline"/>
        </w:rPr>
        <w:t>古建园林技术</w:t>
      </w:r>
      <w:r w:rsidRPr="0012642C">
        <w:rPr>
          <w:rStyle w:val="afff4"/>
          <w:rFonts w:hint="eastAsia"/>
          <w:vertAlign w:val="baseline"/>
        </w:rPr>
        <w:t>, 2004(3): 34-38+41.</w:t>
      </w:r>
      <w:r w:rsidRPr="0059637C">
        <w:rPr>
          <w:rStyle w:val="afff4"/>
          <w:vertAlign w:val="baseline"/>
        </w:rPr>
        <w:t xml:space="preserve"> </w:t>
      </w:r>
    </w:p>
  </w:endnote>
  <w:endnote w:id="18">
    <w:p w14:paraId="73B9E011" w14:textId="017B0310"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本文综合考虑</w:t>
      </w:r>
      <w:r w:rsidRPr="0012642C">
        <w:rPr>
          <w:rStyle w:val="afff4"/>
          <w:rFonts w:hint="eastAsia"/>
          <w:vertAlign w:val="baseline"/>
        </w:rPr>
        <w:t>2</w:t>
      </w:r>
      <w:r w:rsidRPr="0012642C">
        <w:rPr>
          <w:rStyle w:val="afff4"/>
          <w:vertAlign w:val="baseline"/>
        </w:rPr>
        <w:t>1/15</w:t>
      </w:r>
      <w:r w:rsidRPr="0012642C">
        <w:rPr>
          <w:rStyle w:val="afff4"/>
          <w:rFonts w:hint="eastAsia"/>
          <w:vertAlign w:val="baseline"/>
        </w:rPr>
        <w:t>，</w:t>
      </w:r>
      <w:r w:rsidRPr="0012642C">
        <w:rPr>
          <w:rStyle w:val="afff4"/>
          <w:rFonts w:hint="eastAsia"/>
          <w:vertAlign w:val="baseline"/>
        </w:rPr>
        <w:t>2</w:t>
      </w:r>
      <w:r w:rsidRPr="0012642C">
        <w:rPr>
          <w:rStyle w:val="afff4"/>
          <w:vertAlign w:val="baseline"/>
        </w:rPr>
        <w:t>1</w:t>
      </w:r>
      <w:r w:rsidRPr="0012642C">
        <w:rPr>
          <w:rStyle w:val="afff4"/>
          <w:rFonts w:hint="eastAsia"/>
          <w:vertAlign w:val="baseline"/>
        </w:rPr>
        <w:t>/</w:t>
      </w:r>
      <w:r w:rsidRPr="0012642C">
        <w:rPr>
          <w:rStyle w:val="afff4"/>
          <w:vertAlign w:val="baseline"/>
        </w:rPr>
        <w:t>14</w:t>
      </w:r>
      <w:r w:rsidRPr="0012642C">
        <w:rPr>
          <w:rStyle w:val="afff4"/>
          <w:rFonts w:hint="eastAsia"/>
          <w:vertAlign w:val="baseline"/>
        </w:rPr>
        <w:t>，</w:t>
      </w:r>
      <w:r w:rsidRPr="0012642C">
        <w:rPr>
          <w:rStyle w:val="afff4"/>
          <w:vertAlign w:val="baseline"/>
        </w:rPr>
        <w:t>20/15</w:t>
      </w:r>
      <w:r w:rsidRPr="0012642C">
        <w:rPr>
          <w:rStyle w:val="afff4"/>
          <w:rFonts w:hint="eastAsia"/>
          <w:vertAlign w:val="baseline"/>
        </w:rPr>
        <w:t>，</w:t>
      </w:r>
      <w:r w:rsidRPr="0012642C">
        <w:rPr>
          <w:rStyle w:val="afff4"/>
          <w:vertAlign w:val="baseline"/>
        </w:rPr>
        <w:t>20/14</w:t>
      </w:r>
      <w:r w:rsidRPr="0012642C">
        <w:rPr>
          <w:rStyle w:val="afff4"/>
          <w:rFonts w:hint="eastAsia"/>
          <w:vertAlign w:val="baseline"/>
        </w:rPr>
        <w:t>等几种材广比关系，</w:t>
      </w:r>
      <w:r w:rsidRPr="0012642C">
        <w:rPr>
          <w:rStyle w:val="afff4"/>
          <w:rFonts w:hint="eastAsia"/>
          <w:vertAlign w:val="baseline"/>
        </w:rPr>
        <w:t>2</w:t>
      </w:r>
      <w:r w:rsidRPr="0012642C">
        <w:rPr>
          <w:rStyle w:val="afff4"/>
          <w:vertAlign w:val="baseline"/>
        </w:rPr>
        <w:t>0/14</w:t>
      </w:r>
      <w:r w:rsidRPr="0012642C">
        <w:rPr>
          <w:rStyle w:val="afff4"/>
          <w:rFonts w:hint="eastAsia"/>
          <w:vertAlign w:val="baseline"/>
        </w:rPr>
        <w:t>最为吻合，而其他比值关系则显著偏离</w:t>
      </w:r>
      <w:r w:rsidRPr="0012642C">
        <w:rPr>
          <w:rStyle w:val="afff4"/>
          <w:rFonts w:hint="eastAsia"/>
          <w:vertAlign w:val="baseline"/>
        </w:rPr>
        <w:t>1</w:t>
      </w:r>
      <w:r w:rsidRPr="0012642C">
        <w:rPr>
          <w:rStyle w:val="afff4"/>
          <w:vertAlign w:val="baseline"/>
        </w:rPr>
        <w:t>.42</w:t>
      </w:r>
      <w:r w:rsidRPr="0012642C">
        <w:rPr>
          <w:rStyle w:val="afff4"/>
          <w:rFonts w:hint="eastAsia"/>
          <w:vertAlign w:val="baseline"/>
        </w:rPr>
        <w:t>的材广比。</w:t>
      </w:r>
    </w:p>
  </w:endnote>
  <w:endnote w:id="19">
    <w:p w14:paraId="5AA03CC4" w14:textId="7F42BEC3" w:rsidR="005B579B" w:rsidRDefault="00C25C05" w:rsidP="000412EF">
      <w:pPr>
        <w:pStyle w:val="afe"/>
      </w:pPr>
      <w:r w:rsidRPr="001F27C1">
        <w:rPr>
          <w:color w:val="00B0F0"/>
        </w:rPr>
        <w:t>[</w:t>
      </w:r>
      <w:r w:rsidR="005B579B" w:rsidRPr="001F27C1">
        <w:rPr>
          <w:rStyle w:val="afff4"/>
          <w:color w:val="00B0F0"/>
          <w:vertAlign w:val="baseline"/>
        </w:rPr>
        <w:endnoteRef/>
      </w:r>
      <w:r w:rsidRPr="001F27C1">
        <w:rPr>
          <w:color w:val="00B0F0"/>
        </w:rPr>
        <w:t>]</w:t>
      </w:r>
      <w:r w:rsidR="005B579B" w:rsidRPr="001F27C1">
        <w:rPr>
          <w:color w:val="00B0F0"/>
        </w:rPr>
        <w:t xml:space="preserve"> </w:t>
      </w:r>
      <w:r w:rsidR="005B579B" w:rsidRPr="001F27C1">
        <w:rPr>
          <w:rFonts w:hint="eastAsia"/>
          <w:color w:val="00B0F0"/>
        </w:rPr>
        <w:t>详请参见</w:t>
      </w:r>
      <w:r w:rsidRPr="001F27C1">
        <w:rPr>
          <w:color w:val="00B0F0"/>
        </w:rPr>
        <w:t xml:space="preserve"> </w:t>
      </w:r>
      <w:r w:rsidRPr="001F27C1">
        <w:rPr>
          <w:rFonts w:hint="eastAsia"/>
          <w:color w:val="00B0F0"/>
        </w:rPr>
        <w:t>李泽辉</w:t>
      </w:r>
      <w:r w:rsidRPr="001F27C1">
        <w:rPr>
          <w:color w:val="00B0F0"/>
        </w:rPr>
        <w:t>,</w:t>
      </w:r>
      <w:r w:rsidRPr="001F27C1">
        <w:rPr>
          <w:rFonts w:hint="eastAsia"/>
          <w:color w:val="00B0F0"/>
        </w:rPr>
        <w:t>赵寿堂</w:t>
      </w:r>
      <w:r w:rsidRPr="001F27C1">
        <w:rPr>
          <w:color w:val="00B0F0"/>
        </w:rPr>
        <w:t>,</w:t>
      </w:r>
      <w:r w:rsidRPr="001F27C1">
        <w:rPr>
          <w:rFonts w:hint="eastAsia"/>
          <w:color w:val="00B0F0"/>
        </w:rPr>
        <w:t>李沁园</w:t>
      </w:r>
      <w:r w:rsidRPr="001F27C1">
        <w:rPr>
          <w:color w:val="00B0F0"/>
        </w:rPr>
        <w:t>,</w:t>
      </w:r>
      <w:r w:rsidRPr="001F27C1">
        <w:rPr>
          <w:rFonts w:hint="eastAsia"/>
          <w:color w:val="00B0F0"/>
        </w:rPr>
        <w:t>等</w:t>
      </w:r>
      <w:r w:rsidRPr="001F27C1">
        <w:rPr>
          <w:color w:val="00B0F0"/>
        </w:rPr>
        <w:t>.</w:t>
      </w:r>
      <w:r w:rsidRPr="001F27C1">
        <w:rPr>
          <w:rFonts w:hint="eastAsia"/>
          <w:color w:val="00B0F0"/>
        </w:rPr>
        <w:t>应县木塔平面丈尺假说</w:t>
      </w:r>
      <w:r w:rsidRPr="001F27C1">
        <w:rPr>
          <w:color w:val="00B0F0"/>
        </w:rPr>
        <w:t>:</w:t>
      </w:r>
      <w:r w:rsidRPr="001F27C1">
        <w:rPr>
          <w:rFonts w:hint="eastAsia"/>
          <w:color w:val="00B0F0"/>
        </w:rPr>
        <w:t>从</w:t>
      </w:r>
      <w:r w:rsidRPr="001F27C1">
        <w:rPr>
          <w:color w:val="00B0F0"/>
        </w:rPr>
        <w:t>1933</w:t>
      </w:r>
      <w:r w:rsidRPr="001F27C1">
        <w:rPr>
          <w:rFonts w:hint="eastAsia"/>
          <w:color w:val="00B0F0"/>
        </w:rPr>
        <w:t>年的旧照谈起</w:t>
      </w:r>
      <w:r w:rsidRPr="001F27C1">
        <w:rPr>
          <w:color w:val="00B0F0"/>
        </w:rPr>
        <w:t>[J].</w:t>
      </w:r>
      <w:r w:rsidRPr="001F27C1">
        <w:rPr>
          <w:rFonts w:hint="eastAsia"/>
          <w:color w:val="00B0F0"/>
        </w:rPr>
        <w:t>建筑史学刊</w:t>
      </w:r>
      <w:r w:rsidRPr="001F27C1">
        <w:rPr>
          <w:color w:val="00B0F0"/>
        </w:rPr>
        <w:t xml:space="preserve">,2021,2(02):56-70+177. </w:t>
      </w:r>
      <w:r w:rsidRPr="001F27C1">
        <w:rPr>
          <w:rFonts w:hint="eastAsia"/>
          <w:color w:val="00B0F0"/>
        </w:rPr>
        <w:t>等相关</w:t>
      </w:r>
      <w:r w:rsidR="003D0BA5" w:rsidRPr="001F27C1">
        <w:rPr>
          <w:rFonts w:hint="eastAsia"/>
          <w:color w:val="00B0F0"/>
        </w:rPr>
        <w:t>论文</w:t>
      </w:r>
      <w:r w:rsidRPr="001F27C1">
        <w:rPr>
          <w:rFonts w:hint="eastAsia"/>
          <w:color w:val="00B0F0"/>
        </w:rPr>
        <w:t>论述。除使五层开间及屋架满足简明整（半）尺、二层外槽开间满足整尺外，</w:t>
      </w:r>
      <w:r w:rsidRPr="001F27C1">
        <w:rPr>
          <w:color w:val="00B0F0"/>
        </w:rPr>
        <w:t>306</w:t>
      </w:r>
      <w:r w:rsidRPr="001F27C1">
        <w:rPr>
          <w:rFonts w:hint="eastAsia"/>
          <w:color w:val="00B0F0"/>
        </w:rPr>
        <w:t>毫米尺长可使明层间递变值为</w:t>
      </w:r>
      <w:r w:rsidRPr="001F27C1">
        <w:rPr>
          <w:color w:val="00B0F0"/>
        </w:rPr>
        <w:t>1.2</w:t>
      </w:r>
      <w:r w:rsidRPr="001F27C1">
        <w:rPr>
          <w:rFonts w:hint="eastAsia"/>
          <w:color w:val="00B0F0"/>
        </w:rPr>
        <w:t>尺，使得柱脚退进的尺度设计满足“</w:t>
      </w:r>
      <w:r w:rsidRPr="001F27C1">
        <w:rPr>
          <w:color w:val="00B0F0"/>
        </w:rPr>
        <w:t>0.5</w:t>
      </w:r>
      <w:r w:rsidRPr="001F27C1">
        <w:rPr>
          <w:rFonts w:hint="eastAsia"/>
          <w:color w:val="00B0F0"/>
        </w:rPr>
        <w:t>尺</w:t>
      </w:r>
      <w:r w:rsidRPr="001F27C1">
        <w:rPr>
          <w:color w:val="00B0F0"/>
        </w:rPr>
        <w:t>-1.2</w:t>
      </w:r>
      <w:r w:rsidRPr="001F27C1">
        <w:rPr>
          <w:rFonts w:hint="eastAsia"/>
          <w:color w:val="00B0F0"/>
        </w:rPr>
        <w:t>尺</w:t>
      </w:r>
      <w:r w:rsidRPr="001F27C1">
        <w:rPr>
          <w:color w:val="00B0F0"/>
        </w:rPr>
        <w:t>-1.3</w:t>
      </w:r>
      <w:r w:rsidRPr="001F27C1">
        <w:rPr>
          <w:rFonts w:hint="eastAsia"/>
          <w:color w:val="00B0F0"/>
        </w:rPr>
        <w:t>尺”的局部“八棱”勾股关系应用，并在三层平坐柱脚</w:t>
      </w:r>
      <w:r w:rsidR="003D0BA5" w:rsidRPr="001F27C1">
        <w:rPr>
          <w:rFonts w:hint="eastAsia"/>
          <w:color w:val="00B0F0"/>
        </w:rPr>
        <w:t>等</w:t>
      </w:r>
      <w:r w:rsidRPr="001F27C1">
        <w:rPr>
          <w:rFonts w:hint="eastAsia"/>
          <w:color w:val="00B0F0"/>
        </w:rPr>
        <w:t>特殊构造设计中得到验证。</w:t>
      </w:r>
    </w:p>
  </w:endnote>
  <w:endnote w:id="20">
    <w:p w14:paraId="688CA038" w14:textId="0E5DF3C2"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由于泥道栱、柱头枋等部位填充泥灰，材厚不便测得，此处材厚值测值分析以出跳华栱为主。此外，本研究尚未能取得副阶斗栱的材厚数据。</w:t>
      </w:r>
    </w:p>
  </w:endnote>
  <w:endnote w:id="21">
    <w:p w14:paraId="53C8561F" w14:textId="3C455B6C" w:rsidR="00CC22CD" w:rsidRPr="0059637C" w:rsidRDefault="00CC22CD" w:rsidP="0059637C">
      <w:pPr>
        <w:pStyle w:val="afe"/>
        <w:rPr>
          <w:rStyle w:val="afff4"/>
          <w:vertAlign w:val="baseline"/>
        </w:rPr>
      </w:pPr>
      <w:r>
        <w:rPr>
          <w:rStyle w:val="afff4"/>
          <w:vertAlign w:val="baseline"/>
        </w:rPr>
        <w:t>[</w:t>
      </w:r>
      <w:r w:rsidRPr="002D2C07">
        <w:rPr>
          <w:rStyle w:val="afff4"/>
          <w:vertAlign w:val="baseline"/>
        </w:rPr>
        <w:endnoteRef/>
      </w:r>
      <w:r>
        <w:rPr>
          <w:rStyle w:val="afff4"/>
          <w:vertAlign w:val="baseline"/>
        </w:rPr>
        <w:t>]</w:t>
      </w:r>
      <w:r w:rsidRPr="0059637C">
        <w:rPr>
          <w:rStyle w:val="afff4"/>
          <w:vertAlign w:val="baseline"/>
        </w:rPr>
        <w:t xml:space="preserve"> </w:t>
      </w:r>
      <w:r w:rsidRPr="0059637C">
        <w:rPr>
          <w:rStyle w:val="afff4"/>
          <w:rFonts w:hint="eastAsia"/>
          <w:vertAlign w:val="baseline"/>
        </w:rPr>
        <w:t>参见</w:t>
      </w:r>
      <w:r w:rsidRPr="0059637C">
        <w:rPr>
          <w:rStyle w:val="afff4"/>
          <w:vertAlign w:val="baseline"/>
        </w:rPr>
        <w:t xml:space="preserve"> </w:t>
      </w:r>
      <w:r w:rsidRPr="0059637C">
        <w:rPr>
          <w:rStyle w:val="afff4"/>
          <w:rFonts w:hint="eastAsia"/>
          <w:vertAlign w:val="baseline"/>
        </w:rPr>
        <w:t>李大卫</w:t>
      </w:r>
      <w:r w:rsidRPr="0059637C">
        <w:rPr>
          <w:rStyle w:val="afff4"/>
          <w:vertAlign w:val="baseline"/>
        </w:rPr>
        <w:t xml:space="preserve">. </w:t>
      </w:r>
      <w:r w:rsidRPr="0059637C">
        <w:rPr>
          <w:rStyle w:val="afff4"/>
          <w:rFonts w:hint="eastAsia"/>
          <w:vertAlign w:val="baseline"/>
        </w:rPr>
        <w:t>应县木塔二层外檐斗栱精细模型与静荷载下损伤关联研究</w:t>
      </w:r>
      <w:r w:rsidRPr="0059637C">
        <w:rPr>
          <w:rStyle w:val="afff4"/>
          <w:vertAlign w:val="baseline"/>
        </w:rPr>
        <w:t xml:space="preserve">[D]. </w:t>
      </w:r>
      <w:r w:rsidRPr="0059637C">
        <w:rPr>
          <w:rStyle w:val="afff4"/>
          <w:rFonts w:hint="eastAsia"/>
          <w:vertAlign w:val="baseline"/>
        </w:rPr>
        <w:t>北京</w:t>
      </w:r>
      <w:r w:rsidRPr="0059637C">
        <w:rPr>
          <w:rStyle w:val="afff4"/>
          <w:vertAlign w:val="baseline"/>
        </w:rPr>
        <w:t xml:space="preserve">: </w:t>
      </w:r>
      <w:r w:rsidRPr="0059637C">
        <w:rPr>
          <w:rStyle w:val="afff4"/>
          <w:rFonts w:hint="eastAsia"/>
          <w:vertAlign w:val="baseline"/>
        </w:rPr>
        <w:t>清华大学</w:t>
      </w:r>
      <w:r w:rsidRPr="0059637C">
        <w:rPr>
          <w:rStyle w:val="afff4"/>
          <w:vertAlign w:val="baseline"/>
        </w:rPr>
        <w:t>, 2022.</w:t>
      </w:r>
      <w:r w:rsidRPr="0059637C">
        <w:rPr>
          <w:rStyle w:val="afff4"/>
          <w:rFonts w:hint="eastAsia"/>
          <w:vertAlign w:val="baseline"/>
        </w:rPr>
        <w:t>的相关论述。</w:t>
      </w:r>
    </w:p>
  </w:endnote>
  <w:endnote w:id="22">
    <w:p w14:paraId="4DB0D534" w14:textId="1A6A6DDA"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尤其是存在</w:t>
      </w:r>
      <w:r w:rsidRPr="0012642C">
        <w:rPr>
          <w:rStyle w:val="afff4"/>
          <w:rFonts w:hint="eastAsia"/>
          <w:vertAlign w:val="baseline"/>
        </w:rPr>
        <w:t>45</w:t>
      </w:r>
      <w:r w:rsidRPr="0012642C">
        <w:rPr>
          <w:rStyle w:val="afff4"/>
          <w:rFonts w:hint="eastAsia"/>
          <w:vertAlign w:val="baseline"/>
        </w:rPr>
        <w:t>°斜栱设计的补间铺作，其华栱材厚在直观感受和测值上均显著偏小。</w:t>
      </w:r>
    </w:p>
  </w:endnote>
  <w:endnote w:id="23">
    <w:p w14:paraId="7AC0D134" w14:textId="018D29B0" w:rsidR="00CC22CD" w:rsidRPr="0012642C" w:rsidRDefault="00CC22CD">
      <w:pPr>
        <w:pStyle w:val="afe"/>
        <w:rPr>
          <w:rStyle w:val="afff4"/>
          <w:sz w:val="24"/>
          <w:szCs w:val="24"/>
          <w:vertAlign w:val="baseline"/>
        </w:rPr>
      </w:pPr>
      <w:r>
        <w:rPr>
          <w:rStyle w:val="afff4"/>
          <w:vertAlign w:val="baseline"/>
        </w:rPr>
        <w:t>[</w:t>
      </w:r>
      <w:r w:rsidRPr="0012642C">
        <w:rPr>
          <w:rStyle w:val="afff4"/>
          <w:vertAlign w:val="baseline"/>
        </w:rPr>
        <w:endnoteRef/>
      </w:r>
      <w:r>
        <w:rPr>
          <w:rStyle w:val="afff4"/>
          <w:vertAlign w:val="baseline"/>
        </w:rPr>
        <w:t>]</w:t>
      </w:r>
      <w:r w:rsidRPr="0012642C">
        <w:rPr>
          <w:rStyle w:val="afff4"/>
          <w:vertAlign w:val="baseline"/>
        </w:rPr>
        <w:t xml:space="preserve"> </w:t>
      </w:r>
      <w:r w:rsidRPr="0012642C">
        <w:rPr>
          <w:rStyle w:val="afff4"/>
          <w:rFonts w:hint="eastAsia"/>
          <w:vertAlign w:val="baseline"/>
        </w:rPr>
        <w:t>翼形栱厚亦有</w:t>
      </w:r>
      <w:r w:rsidRPr="0012642C">
        <w:rPr>
          <w:rStyle w:val="afff4"/>
          <w:rFonts w:hint="eastAsia"/>
          <w:vertAlign w:val="baseline"/>
        </w:rPr>
        <w:t>1</w:t>
      </w:r>
      <w:r w:rsidRPr="0012642C">
        <w:rPr>
          <w:rStyle w:val="afff4"/>
          <w:vertAlign w:val="baseline"/>
        </w:rPr>
        <w:t>65</w:t>
      </w:r>
      <w:r w:rsidRPr="0012642C">
        <w:rPr>
          <w:rStyle w:val="afff4"/>
          <w:rFonts w:hint="eastAsia"/>
          <w:vertAlign w:val="baseline"/>
        </w:rPr>
        <w:t>毫米左右的偏大者，为个例。</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92DFF" w14:textId="77777777" w:rsidR="00CC22CD" w:rsidRDefault="00CC22CD">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576947"/>
      <w:docPartObj>
        <w:docPartGallery w:val="Page Numbers (Bottom of Page)"/>
        <w:docPartUnique/>
      </w:docPartObj>
    </w:sdtPr>
    <w:sdtEndPr/>
    <w:sdtContent>
      <w:p w14:paraId="39564966" w14:textId="447D4BD6" w:rsidR="00CC22CD" w:rsidRDefault="00CC22CD">
        <w:pPr>
          <w:pStyle w:val="a9"/>
          <w:ind w:firstLine="360"/>
          <w:jc w:val="center"/>
        </w:pPr>
        <w:r>
          <w:fldChar w:fldCharType="begin"/>
        </w:r>
        <w:r>
          <w:instrText>PAGE   \* MERGEFORMAT</w:instrText>
        </w:r>
        <w:r>
          <w:fldChar w:fldCharType="separate"/>
        </w:r>
        <w:r w:rsidR="001F27C1" w:rsidRPr="001F27C1">
          <w:rPr>
            <w:noProof/>
            <w:lang w:val="zh-CN"/>
          </w:rPr>
          <w:t>15</w:t>
        </w:r>
        <w:r>
          <w:fldChar w:fldCharType="end"/>
        </w:r>
      </w:p>
    </w:sdtContent>
  </w:sdt>
  <w:p w14:paraId="3512CCF6" w14:textId="77777777" w:rsidR="00CC22CD" w:rsidRDefault="00CC22CD">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8F90D" w14:textId="77777777" w:rsidR="00CC22CD" w:rsidRDefault="00CC22CD">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0402D" w14:textId="77777777" w:rsidR="00271CE2" w:rsidRDefault="00271CE2" w:rsidP="005C71F1">
      <w:pPr>
        <w:ind w:firstLine="480"/>
      </w:pPr>
      <w:r>
        <w:separator/>
      </w:r>
    </w:p>
  </w:footnote>
  <w:footnote w:type="continuationSeparator" w:id="0">
    <w:p w14:paraId="19E6B318" w14:textId="77777777" w:rsidR="00271CE2" w:rsidRDefault="00271CE2" w:rsidP="005C71F1">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0C941" w14:textId="77777777" w:rsidR="00CC22CD" w:rsidRDefault="00CC22C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5B45B" w14:textId="77777777" w:rsidR="00CC22CD" w:rsidRPr="009B34C2" w:rsidRDefault="00CC22CD" w:rsidP="005C71F1">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0C516" w14:textId="77777777" w:rsidR="00CC22CD" w:rsidRDefault="00CC22C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65E9"/>
    <w:multiLevelType w:val="hybridMultilevel"/>
    <w:tmpl w:val="736EC044"/>
    <w:lvl w:ilvl="0" w:tplc="9844067E">
      <w:start w:val="1"/>
      <w:numFmt w:val="decimal"/>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106E0DDB"/>
    <w:multiLevelType w:val="multilevel"/>
    <w:tmpl w:val="A5A8B9B0"/>
    <w:lvl w:ilvl="0">
      <w:start w:val="1"/>
      <w:numFmt w:val="decimal"/>
      <w:pStyle w:val="1"/>
      <w:isLgl/>
      <w:suff w:val="space"/>
      <w:lvlText w:val="%1."/>
      <w:lvlJc w:val="left"/>
      <w:pPr>
        <w:ind w:left="0" w:firstLine="0"/>
      </w:pPr>
      <w:rPr>
        <w:rFonts w:hint="eastAsia"/>
      </w:rPr>
    </w:lvl>
    <w:lvl w:ilvl="1">
      <w:start w:val="1"/>
      <w:numFmt w:val="decimal"/>
      <w:pStyle w:val="2"/>
      <w:isLgl/>
      <w:suff w:val="space"/>
      <w:lvlText w:val="%1.%2"/>
      <w:lvlJc w:val="left"/>
      <w:pPr>
        <w:ind w:left="0" w:firstLine="0"/>
      </w:pPr>
      <w:rPr>
        <w:rFonts w:hint="eastAsia"/>
      </w:rPr>
    </w:lvl>
    <w:lvl w:ilvl="2">
      <w:start w:val="1"/>
      <w:numFmt w:val="decimal"/>
      <w:pStyle w:val="3"/>
      <w:isLgl/>
      <w:suff w:val="space"/>
      <w:lvlText w:val="%1.%2.%3"/>
      <w:lvlJc w:val="left"/>
      <w:pPr>
        <w:ind w:left="0" w:firstLine="0"/>
      </w:pPr>
      <w:rPr>
        <w:rFonts w:ascii="Times New Roman" w:hAnsi="Times New Roman" w:cs="Times New Roman" w:hint="eastAsia"/>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4"/>
      <w:suff w:val="space"/>
      <w:lvlText w:val="附录%4"/>
      <w:lvlJc w:val="left"/>
      <w:pPr>
        <w:ind w:left="0" w:firstLine="0"/>
      </w:pPr>
      <w:rPr>
        <w:rFonts w:hint="eastAsia"/>
      </w:rPr>
    </w:lvl>
    <w:lvl w:ilvl="4">
      <w:start w:val="1"/>
      <w:numFmt w:val="decimal"/>
      <w:pStyle w:val="5"/>
      <w:suff w:val="space"/>
      <w:lvlText w:val="%4.%5"/>
      <w:lvlJc w:val="left"/>
      <w:pPr>
        <w:ind w:left="851" w:firstLine="0"/>
      </w:pPr>
      <w:rPr>
        <w:rFonts w:hint="eastAsia"/>
      </w:rPr>
    </w:lvl>
    <w:lvl w:ilvl="5">
      <w:start w:val="1"/>
      <w:numFmt w:val="decimal"/>
      <w:pStyle w:val="6"/>
      <w:suff w:val="space"/>
      <w:lvlText w:val="%4.%5.%6"/>
      <w:lvlJc w:val="left"/>
      <w:pPr>
        <w:ind w:left="0" w:firstLine="0"/>
      </w:pPr>
      <w:rPr>
        <w:rFonts w:ascii="Times New Roman" w:hAnsi="Times New Roman" w:cs="Times New Roman" w:hint="eastAsia"/>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18E82296"/>
    <w:multiLevelType w:val="hybridMultilevel"/>
    <w:tmpl w:val="34FAE5C8"/>
    <w:lvl w:ilvl="0" w:tplc="D2D4C1F4">
      <w:start w:val="1"/>
      <w:numFmt w:val="decimal"/>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1AA8646A"/>
    <w:multiLevelType w:val="multilevel"/>
    <w:tmpl w:val="E83E3DD4"/>
    <w:styleLink w:val="40"/>
    <w:lvl w:ilvl="0">
      <w:start w:val="1"/>
      <w:numFmt w:val="decimal"/>
      <w:lvlText w:val="第%1章"/>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upperLetter"/>
      <w:lvlText w:val="附录%4"/>
      <w:lvlJc w:val="left"/>
      <w:pPr>
        <w:ind w:left="0" w:firstLine="0"/>
      </w:pPr>
      <w:rPr>
        <w:rFonts w:hint="eastAsia"/>
      </w:rPr>
    </w:lvl>
    <w:lvl w:ilvl="4">
      <w:start w:val="1"/>
      <w:numFmt w:val="decimal"/>
      <w:lvlText w:val="%4.%5"/>
      <w:lvlJc w:val="left"/>
      <w:pPr>
        <w:ind w:left="0" w:firstLine="0"/>
      </w:pPr>
      <w:rPr>
        <w:rFonts w:hint="eastAsia"/>
      </w:rPr>
    </w:lvl>
    <w:lvl w:ilvl="5">
      <w:start w:val="1"/>
      <w:numFmt w:val="decimal"/>
      <w:lvlText w:val="%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 w15:restartNumberingAfterBreak="0">
    <w:nsid w:val="211840A9"/>
    <w:multiLevelType w:val="hybridMultilevel"/>
    <w:tmpl w:val="02C6B02E"/>
    <w:lvl w:ilvl="0" w:tplc="7EC83ABC">
      <w:start w:val="1"/>
      <w:numFmt w:val="decimal"/>
      <w:pStyle w:val="10"/>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30B0ADE"/>
    <w:multiLevelType w:val="hybridMultilevel"/>
    <w:tmpl w:val="D3FE7920"/>
    <w:lvl w:ilvl="0" w:tplc="2982D848">
      <w:start w:val="1"/>
      <w:numFmt w:val="decimal"/>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2733115B"/>
    <w:multiLevelType w:val="hybridMultilevel"/>
    <w:tmpl w:val="DA3CDE8A"/>
    <w:lvl w:ilvl="0" w:tplc="215AE466">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9EF663C"/>
    <w:multiLevelType w:val="hybridMultilevel"/>
    <w:tmpl w:val="C4EE7C7E"/>
    <w:lvl w:ilvl="0" w:tplc="027EF49C">
      <w:start w:val="1"/>
      <w:numFmt w:val="decimal"/>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44D84F8C"/>
    <w:multiLevelType w:val="hybridMultilevel"/>
    <w:tmpl w:val="F1D64E4E"/>
    <w:lvl w:ilvl="0" w:tplc="7AF454CE">
      <w:start w:val="1"/>
      <w:numFmt w:val="decimal"/>
      <w:pStyle w:val="a"/>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45D666FA"/>
    <w:multiLevelType w:val="hybridMultilevel"/>
    <w:tmpl w:val="0C963660"/>
    <w:lvl w:ilvl="0" w:tplc="DA2C8598">
      <w:start w:val="1"/>
      <w:numFmt w:val="decimal"/>
      <w:pStyle w:val="20"/>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8937BAE"/>
    <w:multiLevelType w:val="hybridMultilevel"/>
    <w:tmpl w:val="7B9EF7BC"/>
    <w:lvl w:ilvl="0" w:tplc="146E2DD4">
      <w:start w:val="1"/>
      <w:numFmt w:val="decimal"/>
      <w:suff w:val="nothing"/>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513C28D2"/>
    <w:multiLevelType w:val="hybridMultilevel"/>
    <w:tmpl w:val="C6E610E8"/>
    <w:lvl w:ilvl="0" w:tplc="845414E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2" w15:restartNumberingAfterBreak="0">
    <w:nsid w:val="5DC63720"/>
    <w:multiLevelType w:val="multilevel"/>
    <w:tmpl w:val="B7B674E8"/>
    <w:lvl w:ilvl="0">
      <w:start w:val="1"/>
      <w:numFmt w:val="decimal"/>
      <w:lvlText w:val="[%1]"/>
      <w:lvlJc w:val="left"/>
      <w:pPr>
        <w:tabs>
          <w:tab w:val="num" w:pos="567"/>
        </w:tabs>
        <w:ind w:left="567" w:hanging="567"/>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5746F01"/>
    <w:multiLevelType w:val="hybridMultilevel"/>
    <w:tmpl w:val="19E6F4DE"/>
    <w:lvl w:ilvl="0" w:tplc="59EC4E7E">
      <w:start w:val="1"/>
      <w:numFmt w:val="decimal"/>
      <w:pStyle w:val="a0"/>
      <w:lvlText w:val="%1."/>
      <w:lvlJc w:val="left"/>
      <w:pPr>
        <w:ind w:left="900" w:hanging="420"/>
      </w:pPr>
    </w:lvl>
    <w:lvl w:ilvl="1" w:tplc="38C0B09C">
      <w:numFmt w:val="none"/>
      <w:lvlText w:val=""/>
      <w:lvlJc w:val="left"/>
      <w:pPr>
        <w:tabs>
          <w:tab w:val="num" w:pos="360"/>
        </w:tabs>
      </w:pPr>
    </w:lvl>
    <w:lvl w:ilvl="2" w:tplc="C524A656">
      <w:numFmt w:val="decimal"/>
      <w:lvlText w:val=""/>
      <w:lvlJc w:val="left"/>
    </w:lvl>
    <w:lvl w:ilvl="3" w:tplc="D9F894D2">
      <w:numFmt w:val="decimal"/>
      <w:lvlText w:val=""/>
      <w:lvlJc w:val="left"/>
    </w:lvl>
    <w:lvl w:ilvl="4" w:tplc="A4E68832">
      <w:numFmt w:val="decimal"/>
      <w:lvlText w:val=""/>
      <w:lvlJc w:val="left"/>
    </w:lvl>
    <w:lvl w:ilvl="5" w:tplc="666491A4">
      <w:numFmt w:val="decimal"/>
      <w:lvlText w:val=""/>
      <w:lvlJc w:val="left"/>
    </w:lvl>
    <w:lvl w:ilvl="6" w:tplc="B376574E">
      <w:numFmt w:val="decimal"/>
      <w:lvlText w:val=""/>
      <w:lvlJc w:val="left"/>
    </w:lvl>
    <w:lvl w:ilvl="7" w:tplc="CAACB618">
      <w:numFmt w:val="decimal"/>
      <w:lvlText w:val=""/>
      <w:lvlJc w:val="left"/>
    </w:lvl>
    <w:lvl w:ilvl="8" w:tplc="32F419E8">
      <w:numFmt w:val="decimal"/>
      <w:lvlText w:val=""/>
      <w:lvlJc w:val="left"/>
    </w:lvl>
  </w:abstractNum>
  <w:abstractNum w:abstractNumId="14" w15:restartNumberingAfterBreak="0">
    <w:nsid w:val="6AC711CF"/>
    <w:multiLevelType w:val="hybridMultilevel"/>
    <w:tmpl w:val="C6E610E8"/>
    <w:lvl w:ilvl="0" w:tplc="845414E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5" w15:restartNumberingAfterBreak="0">
    <w:nsid w:val="6F671498"/>
    <w:multiLevelType w:val="hybridMultilevel"/>
    <w:tmpl w:val="C6E610E8"/>
    <w:lvl w:ilvl="0" w:tplc="845414E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6" w15:restartNumberingAfterBreak="0">
    <w:nsid w:val="7F6A5A7A"/>
    <w:multiLevelType w:val="hybridMultilevel"/>
    <w:tmpl w:val="470ACCD2"/>
    <w:lvl w:ilvl="0" w:tplc="87A433F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num w:numId="1">
    <w:abstractNumId w:val="1"/>
  </w:num>
  <w:num w:numId="2">
    <w:abstractNumId w:val="4"/>
  </w:num>
  <w:num w:numId="3">
    <w:abstractNumId w:val="9"/>
    <w:lvlOverride w:ilvl="0">
      <w:startOverride w:val="1"/>
    </w:lvlOverride>
  </w:num>
  <w:num w:numId="4">
    <w:abstractNumId w:val="3"/>
  </w:num>
  <w:num w:numId="5">
    <w:abstractNumId w:val="8"/>
    <w:lvlOverride w:ilvl="0">
      <w:startOverride w:val="1"/>
    </w:lvlOverride>
  </w:num>
  <w:num w:numId="6">
    <w:abstractNumId w:val="13"/>
    <w:lvlOverride w:ilvl="0">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num>
  <w:num w:numId="10">
    <w:abstractNumId w:val="15"/>
  </w:num>
  <w:num w:numId="11">
    <w:abstractNumId w:val="8"/>
  </w:num>
  <w:num w:numId="12">
    <w:abstractNumId w:val="5"/>
  </w:num>
  <w:num w:numId="13">
    <w:abstractNumId w:val="2"/>
  </w:num>
  <w:num w:numId="14">
    <w:abstractNumId w:val="16"/>
  </w:num>
  <w:num w:numId="15">
    <w:abstractNumId w:val="7"/>
  </w:num>
  <w:num w:numId="16">
    <w:abstractNumId w:val="0"/>
  </w:num>
  <w:num w:numId="17">
    <w:abstractNumId w:val="10"/>
  </w:num>
  <w:num w:numId="18">
    <w:abstractNumId w:val="11"/>
  </w:num>
  <w:num w:numId="19">
    <w:abstractNumId w:val="14"/>
  </w:num>
  <w:num w:numId="2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25A"/>
    <w:rsid w:val="00002A88"/>
    <w:rsid w:val="000054D0"/>
    <w:rsid w:val="00006110"/>
    <w:rsid w:val="00016BB3"/>
    <w:rsid w:val="00021CE8"/>
    <w:rsid w:val="00024766"/>
    <w:rsid w:val="0002617A"/>
    <w:rsid w:val="000269A7"/>
    <w:rsid w:val="00032326"/>
    <w:rsid w:val="00032774"/>
    <w:rsid w:val="0003432D"/>
    <w:rsid w:val="00036F5F"/>
    <w:rsid w:val="000371E1"/>
    <w:rsid w:val="000412EF"/>
    <w:rsid w:val="00042969"/>
    <w:rsid w:val="00042AF6"/>
    <w:rsid w:val="00046304"/>
    <w:rsid w:val="00047DFF"/>
    <w:rsid w:val="00050436"/>
    <w:rsid w:val="00052536"/>
    <w:rsid w:val="00057B2D"/>
    <w:rsid w:val="00061DD5"/>
    <w:rsid w:val="00066E5B"/>
    <w:rsid w:val="00070097"/>
    <w:rsid w:val="0007196C"/>
    <w:rsid w:val="00083FAB"/>
    <w:rsid w:val="00086E00"/>
    <w:rsid w:val="000942A8"/>
    <w:rsid w:val="00095AB2"/>
    <w:rsid w:val="00096F11"/>
    <w:rsid w:val="000A7204"/>
    <w:rsid w:val="000A7ED3"/>
    <w:rsid w:val="000B0E0B"/>
    <w:rsid w:val="000B3BC0"/>
    <w:rsid w:val="000C2230"/>
    <w:rsid w:val="000C4645"/>
    <w:rsid w:val="000C757C"/>
    <w:rsid w:val="000D1FB7"/>
    <w:rsid w:val="000D3B3A"/>
    <w:rsid w:val="000D468E"/>
    <w:rsid w:val="000D4FAF"/>
    <w:rsid w:val="000D7704"/>
    <w:rsid w:val="000E04D8"/>
    <w:rsid w:val="000E161A"/>
    <w:rsid w:val="000E77D4"/>
    <w:rsid w:val="000F1CB1"/>
    <w:rsid w:val="000F2C41"/>
    <w:rsid w:val="000F49EE"/>
    <w:rsid w:val="000F5957"/>
    <w:rsid w:val="00101C34"/>
    <w:rsid w:val="001021B1"/>
    <w:rsid w:val="00102B3D"/>
    <w:rsid w:val="0010352A"/>
    <w:rsid w:val="00104F6B"/>
    <w:rsid w:val="00107D0C"/>
    <w:rsid w:val="00111332"/>
    <w:rsid w:val="0011500F"/>
    <w:rsid w:val="0011665C"/>
    <w:rsid w:val="00117485"/>
    <w:rsid w:val="00123827"/>
    <w:rsid w:val="0012642C"/>
    <w:rsid w:val="00126869"/>
    <w:rsid w:val="00126B48"/>
    <w:rsid w:val="00132A65"/>
    <w:rsid w:val="00136C97"/>
    <w:rsid w:val="00136F8D"/>
    <w:rsid w:val="001377DD"/>
    <w:rsid w:val="00142E8E"/>
    <w:rsid w:val="001503F1"/>
    <w:rsid w:val="00155C41"/>
    <w:rsid w:val="00156BF7"/>
    <w:rsid w:val="00157654"/>
    <w:rsid w:val="00163E4C"/>
    <w:rsid w:val="0016513D"/>
    <w:rsid w:val="00165D08"/>
    <w:rsid w:val="00166FF9"/>
    <w:rsid w:val="00171344"/>
    <w:rsid w:val="00171BD0"/>
    <w:rsid w:val="001739D0"/>
    <w:rsid w:val="00175775"/>
    <w:rsid w:val="0018435C"/>
    <w:rsid w:val="00185A32"/>
    <w:rsid w:val="001976CE"/>
    <w:rsid w:val="001A316B"/>
    <w:rsid w:val="001A42BF"/>
    <w:rsid w:val="001A7892"/>
    <w:rsid w:val="001B0D4D"/>
    <w:rsid w:val="001C46F5"/>
    <w:rsid w:val="001D04E3"/>
    <w:rsid w:val="001D08E1"/>
    <w:rsid w:val="001D1F90"/>
    <w:rsid w:val="001D513A"/>
    <w:rsid w:val="001D5D81"/>
    <w:rsid w:val="001D7FB4"/>
    <w:rsid w:val="001E1C68"/>
    <w:rsid w:val="001E22BD"/>
    <w:rsid w:val="001F0107"/>
    <w:rsid w:val="001F0466"/>
    <w:rsid w:val="001F1C6A"/>
    <w:rsid w:val="001F27C1"/>
    <w:rsid w:val="001F41D7"/>
    <w:rsid w:val="001F6F3D"/>
    <w:rsid w:val="00207B52"/>
    <w:rsid w:val="002121AF"/>
    <w:rsid w:val="00216558"/>
    <w:rsid w:val="002213B9"/>
    <w:rsid w:val="00222E45"/>
    <w:rsid w:val="002234F8"/>
    <w:rsid w:val="00232245"/>
    <w:rsid w:val="002367DF"/>
    <w:rsid w:val="00237E6C"/>
    <w:rsid w:val="00241433"/>
    <w:rsid w:val="00250B74"/>
    <w:rsid w:val="00251F9B"/>
    <w:rsid w:val="00252A82"/>
    <w:rsid w:val="00257D9F"/>
    <w:rsid w:val="00261570"/>
    <w:rsid w:val="00261D55"/>
    <w:rsid w:val="002624C2"/>
    <w:rsid w:val="002650E9"/>
    <w:rsid w:val="00266BCA"/>
    <w:rsid w:val="00271CE2"/>
    <w:rsid w:val="00273372"/>
    <w:rsid w:val="0027390F"/>
    <w:rsid w:val="002748F6"/>
    <w:rsid w:val="00276458"/>
    <w:rsid w:val="00277849"/>
    <w:rsid w:val="00277CCD"/>
    <w:rsid w:val="002841F2"/>
    <w:rsid w:val="00292089"/>
    <w:rsid w:val="00297E1B"/>
    <w:rsid w:val="002A5710"/>
    <w:rsid w:val="002B3544"/>
    <w:rsid w:val="002B35B6"/>
    <w:rsid w:val="002C0044"/>
    <w:rsid w:val="002D2C07"/>
    <w:rsid w:val="002D3222"/>
    <w:rsid w:val="002E0AEE"/>
    <w:rsid w:val="002E24B8"/>
    <w:rsid w:val="002E62D3"/>
    <w:rsid w:val="002F0BE5"/>
    <w:rsid w:val="002F3035"/>
    <w:rsid w:val="002F66FA"/>
    <w:rsid w:val="002F7E7A"/>
    <w:rsid w:val="00300132"/>
    <w:rsid w:val="003013CC"/>
    <w:rsid w:val="00303641"/>
    <w:rsid w:val="00305267"/>
    <w:rsid w:val="0030592D"/>
    <w:rsid w:val="00306359"/>
    <w:rsid w:val="0031190A"/>
    <w:rsid w:val="0032635D"/>
    <w:rsid w:val="00326A21"/>
    <w:rsid w:val="003279CC"/>
    <w:rsid w:val="00327CEE"/>
    <w:rsid w:val="00333C9F"/>
    <w:rsid w:val="00340AB5"/>
    <w:rsid w:val="00342A1A"/>
    <w:rsid w:val="00353D3C"/>
    <w:rsid w:val="00362756"/>
    <w:rsid w:val="00362DBE"/>
    <w:rsid w:val="00363BFF"/>
    <w:rsid w:val="00365E5F"/>
    <w:rsid w:val="00370A67"/>
    <w:rsid w:val="0037554A"/>
    <w:rsid w:val="00390773"/>
    <w:rsid w:val="003911BB"/>
    <w:rsid w:val="00391F1C"/>
    <w:rsid w:val="00392B23"/>
    <w:rsid w:val="00395B4D"/>
    <w:rsid w:val="003A2FDD"/>
    <w:rsid w:val="003A39BB"/>
    <w:rsid w:val="003A4651"/>
    <w:rsid w:val="003A4D49"/>
    <w:rsid w:val="003B111E"/>
    <w:rsid w:val="003B1B03"/>
    <w:rsid w:val="003B22AF"/>
    <w:rsid w:val="003B2E43"/>
    <w:rsid w:val="003B4C82"/>
    <w:rsid w:val="003B4D2C"/>
    <w:rsid w:val="003B67EA"/>
    <w:rsid w:val="003B6CB2"/>
    <w:rsid w:val="003B74B6"/>
    <w:rsid w:val="003C5702"/>
    <w:rsid w:val="003C5BC7"/>
    <w:rsid w:val="003D0BA5"/>
    <w:rsid w:val="003D1EA8"/>
    <w:rsid w:val="003F13DE"/>
    <w:rsid w:val="003F1CCB"/>
    <w:rsid w:val="003F2937"/>
    <w:rsid w:val="003F2CA1"/>
    <w:rsid w:val="003F3562"/>
    <w:rsid w:val="003F51C7"/>
    <w:rsid w:val="003F52C6"/>
    <w:rsid w:val="003F6362"/>
    <w:rsid w:val="003F70A6"/>
    <w:rsid w:val="00406049"/>
    <w:rsid w:val="004123B3"/>
    <w:rsid w:val="004127FA"/>
    <w:rsid w:val="00414F7B"/>
    <w:rsid w:val="0041770B"/>
    <w:rsid w:val="00422207"/>
    <w:rsid w:val="0042690C"/>
    <w:rsid w:val="00432FC5"/>
    <w:rsid w:val="00433DF2"/>
    <w:rsid w:val="00434CD4"/>
    <w:rsid w:val="004354C1"/>
    <w:rsid w:val="00445EF7"/>
    <w:rsid w:val="0045041E"/>
    <w:rsid w:val="0045251E"/>
    <w:rsid w:val="00455033"/>
    <w:rsid w:val="00462A6D"/>
    <w:rsid w:val="00462C89"/>
    <w:rsid w:val="00465620"/>
    <w:rsid w:val="00483B07"/>
    <w:rsid w:val="004875E7"/>
    <w:rsid w:val="00492190"/>
    <w:rsid w:val="00492A76"/>
    <w:rsid w:val="00492C63"/>
    <w:rsid w:val="00492EE0"/>
    <w:rsid w:val="00494323"/>
    <w:rsid w:val="00495FF8"/>
    <w:rsid w:val="00496A15"/>
    <w:rsid w:val="004A32E1"/>
    <w:rsid w:val="004A478D"/>
    <w:rsid w:val="004A533E"/>
    <w:rsid w:val="004A57AD"/>
    <w:rsid w:val="004B6067"/>
    <w:rsid w:val="004C6F8E"/>
    <w:rsid w:val="004D17D5"/>
    <w:rsid w:val="004D210A"/>
    <w:rsid w:val="004D55E8"/>
    <w:rsid w:val="004D5BCC"/>
    <w:rsid w:val="004D6DA5"/>
    <w:rsid w:val="004E0C88"/>
    <w:rsid w:val="004E29B9"/>
    <w:rsid w:val="004E5E96"/>
    <w:rsid w:val="004E6BB0"/>
    <w:rsid w:val="004E771A"/>
    <w:rsid w:val="004F0BA3"/>
    <w:rsid w:val="004F0D21"/>
    <w:rsid w:val="004F3346"/>
    <w:rsid w:val="004F5823"/>
    <w:rsid w:val="00502736"/>
    <w:rsid w:val="005029C2"/>
    <w:rsid w:val="00505756"/>
    <w:rsid w:val="00505867"/>
    <w:rsid w:val="00507AA8"/>
    <w:rsid w:val="00511F35"/>
    <w:rsid w:val="005132C0"/>
    <w:rsid w:val="00514338"/>
    <w:rsid w:val="0051613B"/>
    <w:rsid w:val="00516425"/>
    <w:rsid w:val="00516B12"/>
    <w:rsid w:val="0052081B"/>
    <w:rsid w:val="005217DB"/>
    <w:rsid w:val="00526161"/>
    <w:rsid w:val="00544032"/>
    <w:rsid w:val="00544702"/>
    <w:rsid w:val="005461C0"/>
    <w:rsid w:val="00547A3D"/>
    <w:rsid w:val="00547E0A"/>
    <w:rsid w:val="00551500"/>
    <w:rsid w:val="005519AB"/>
    <w:rsid w:val="00553A98"/>
    <w:rsid w:val="005554AF"/>
    <w:rsid w:val="00572917"/>
    <w:rsid w:val="00576F48"/>
    <w:rsid w:val="00581BC8"/>
    <w:rsid w:val="005841ED"/>
    <w:rsid w:val="00585525"/>
    <w:rsid w:val="005956C8"/>
    <w:rsid w:val="0059637C"/>
    <w:rsid w:val="00596B78"/>
    <w:rsid w:val="00597E80"/>
    <w:rsid w:val="005A1793"/>
    <w:rsid w:val="005A1A51"/>
    <w:rsid w:val="005A1ADA"/>
    <w:rsid w:val="005A5982"/>
    <w:rsid w:val="005A70B8"/>
    <w:rsid w:val="005B579B"/>
    <w:rsid w:val="005B7630"/>
    <w:rsid w:val="005C38E1"/>
    <w:rsid w:val="005C71F1"/>
    <w:rsid w:val="005D044F"/>
    <w:rsid w:val="005D1828"/>
    <w:rsid w:val="005D1E98"/>
    <w:rsid w:val="005D259A"/>
    <w:rsid w:val="005D42BE"/>
    <w:rsid w:val="005D48F9"/>
    <w:rsid w:val="005E096B"/>
    <w:rsid w:val="005E6A81"/>
    <w:rsid w:val="005F2ECC"/>
    <w:rsid w:val="005F4550"/>
    <w:rsid w:val="005F6DEF"/>
    <w:rsid w:val="00603C2F"/>
    <w:rsid w:val="00604AE0"/>
    <w:rsid w:val="00606F07"/>
    <w:rsid w:val="00610E80"/>
    <w:rsid w:val="00613F30"/>
    <w:rsid w:val="006230AB"/>
    <w:rsid w:val="00624933"/>
    <w:rsid w:val="006276A8"/>
    <w:rsid w:val="006307D2"/>
    <w:rsid w:val="00631E0B"/>
    <w:rsid w:val="00633A2F"/>
    <w:rsid w:val="006340C6"/>
    <w:rsid w:val="006364AE"/>
    <w:rsid w:val="00645C13"/>
    <w:rsid w:val="00650AF0"/>
    <w:rsid w:val="0065525A"/>
    <w:rsid w:val="006562DB"/>
    <w:rsid w:val="00656405"/>
    <w:rsid w:val="00660036"/>
    <w:rsid w:val="00670580"/>
    <w:rsid w:val="00670A9A"/>
    <w:rsid w:val="00672080"/>
    <w:rsid w:val="00672A8B"/>
    <w:rsid w:val="00676ECD"/>
    <w:rsid w:val="006775A6"/>
    <w:rsid w:val="00683B54"/>
    <w:rsid w:val="00683D2C"/>
    <w:rsid w:val="00685C4A"/>
    <w:rsid w:val="00685E1A"/>
    <w:rsid w:val="0068735C"/>
    <w:rsid w:val="00687A7E"/>
    <w:rsid w:val="00687AE9"/>
    <w:rsid w:val="00693666"/>
    <w:rsid w:val="00694474"/>
    <w:rsid w:val="00695B07"/>
    <w:rsid w:val="006A0793"/>
    <w:rsid w:val="006B24F7"/>
    <w:rsid w:val="006B7235"/>
    <w:rsid w:val="006B7ADE"/>
    <w:rsid w:val="006B7E16"/>
    <w:rsid w:val="006C41FC"/>
    <w:rsid w:val="006C4B8A"/>
    <w:rsid w:val="006D2190"/>
    <w:rsid w:val="006D2EC0"/>
    <w:rsid w:val="006D5C61"/>
    <w:rsid w:val="006D656B"/>
    <w:rsid w:val="006E1C42"/>
    <w:rsid w:val="006E1D26"/>
    <w:rsid w:val="006E28DD"/>
    <w:rsid w:val="006E4F6D"/>
    <w:rsid w:val="006E53ED"/>
    <w:rsid w:val="006F0866"/>
    <w:rsid w:val="006F634D"/>
    <w:rsid w:val="0070270B"/>
    <w:rsid w:val="00705C1E"/>
    <w:rsid w:val="0070751E"/>
    <w:rsid w:val="0071042A"/>
    <w:rsid w:val="00716ACE"/>
    <w:rsid w:val="007249B6"/>
    <w:rsid w:val="007271F8"/>
    <w:rsid w:val="00730EF2"/>
    <w:rsid w:val="00733DAF"/>
    <w:rsid w:val="00740581"/>
    <w:rsid w:val="00745C4F"/>
    <w:rsid w:val="0074680F"/>
    <w:rsid w:val="0074795F"/>
    <w:rsid w:val="007502DA"/>
    <w:rsid w:val="0075524C"/>
    <w:rsid w:val="00755ABF"/>
    <w:rsid w:val="00755C8E"/>
    <w:rsid w:val="00774F13"/>
    <w:rsid w:val="0077776F"/>
    <w:rsid w:val="007838F5"/>
    <w:rsid w:val="00786BAB"/>
    <w:rsid w:val="00787976"/>
    <w:rsid w:val="00790304"/>
    <w:rsid w:val="00793765"/>
    <w:rsid w:val="007957AA"/>
    <w:rsid w:val="0079587A"/>
    <w:rsid w:val="007A3625"/>
    <w:rsid w:val="007A59DB"/>
    <w:rsid w:val="007B60BC"/>
    <w:rsid w:val="007B6709"/>
    <w:rsid w:val="007C04BD"/>
    <w:rsid w:val="007C5FA2"/>
    <w:rsid w:val="007C781A"/>
    <w:rsid w:val="007D2250"/>
    <w:rsid w:val="007E41A7"/>
    <w:rsid w:val="007E6360"/>
    <w:rsid w:val="007F0942"/>
    <w:rsid w:val="007F5188"/>
    <w:rsid w:val="0080252C"/>
    <w:rsid w:val="0080606F"/>
    <w:rsid w:val="00812C85"/>
    <w:rsid w:val="008149F5"/>
    <w:rsid w:val="00816C02"/>
    <w:rsid w:val="008232EA"/>
    <w:rsid w:val="00824FDA"/>
    <w:rsid w:val="0083207E"/>
    <w:rsid w:val="008405F5"/>
    <w:rsid w:val="00844583"/>
    <w:rsid w:val="00844DD0"/>
    <w:rsid w:val="00845A38"/>
    <w:rsid w:val="008559C9"/>
    <w:rsid w:val="008561EC"/>
    <w:rsid w:val="008573A9"/>
    <w:rsid w:val="0085785B"/>
    <w:rsid w:val="008619DD"/>
    <w:rsid w:val="0087593D"/>
    <w:rsid w:val="00875B94"/>
    <w:rsid w:val="00876A7E"/>
    <w:rsid w:val="00885FB1"/>
    <w:rsid w:val="008917D1"/>
    <w:rsid w:val="00895B98"/>
    <w:rsid w:val="008A0B84"/>
    <w:rsid w:val="008A1AE5"/>
    <w:rsid w:val="008A465A"/>
    <w:rsid w:val="008A6DD1"/>
    <w:rsid w:val="008A7482"/>
    <w:rsid w:val="008B2D2F"/>
    <w:rsid w:val="008C2322"/>
    <w:rsid w:val="008D4376"/>
    <w:rsid w:val="008D4FA4"/>
    <w:rsid w:val="008D670D"/>
    <w:rsid w:val="008E6093"/>
    <w:rsid w:val="008E69D0"/>
    <w:rsid w:val="008E7124"/>
    <w:rsid w:val="008F17F5"/>
    <w:rsid w:val="008F54A9"/>
    <w:rsid w:val="008F75EB"/>
    <w:rsid w:val="00903D15"/>
    <w:rsid w:val="00906546"/>
    <w:rsid w:val="00907A23"/>
    <w:rsid w:val="00910448"/>
    <w:rsid w:val="0091236F"/>
    <w:rsid w:val="00917709"/>
    <w:rsid w:val="00917E03"/>
    <w:rsid w:val="0092562D"/>
    <w:rsid w:val="009270D9"/>
    <w:rsid w:val="00933470"/>
    <w:rsid w:val="0093352E"/>
    <w:rsid w:val="0093749A"/>
    <w:rsid w:val="009406B6"/>
    <w:rsid w:val="00942337"/>
    <w:rsid w:val="00944BD0"/>
    <w:rsid w:val="00944FC7"/>
    <w:rsid w:val="00954267"/>
    <w:rsid w:val="00956F26"/>
    <w:rsid w:val="00980DF6"/>
    <w:rsid w:val="0098369E"/>
    <w:rsid w:val="00983AF6"/>
    <w:rsid w:val="00986061"/>
    <w:rsid w:val="009864FD"/>
    <w:rsid w:val="00990885"/>
    <w:rsid w:val="00993821"/>
    <w:rsid w:val="00993CE9"/>
    <w:rsid w:val="00996035"/>
    <w:rsid w:val="009A1ABD"/>
    <w:rsid w:val="009A3907"/>
    <w:rsid w:val="009A3C80"/>
    <w:rsid w:val="009A5CA6"/>
    <w:rsid w:val="009B34B7"/>
    <w:rsid w:val="009B6671"/>
    <w:rsid w:val="009C1B39"/>
    <w:rsid w:val="009C51C4"/>
    <w:rsid w:val="009D02F4"/>
    <w:rsid w:val="009D735B"/>
    <w:rsid w:val="009E159A"/>
    <w:rsid w:val="009E2463"/>
    <w:rsid w:val="009F026C"/>
    <w:rsid w:val="009F1157"/>
    <w:rsid w:val="009F242C"/>
    <w:rsid w:val="00A06DA6"/>
    <w:rsid w:val="00A07124"/>
    <w:rsid w:val="00A1071F"/>
    <w:rsid w:val="00A111E3"/>
    <w:rsid w:val="00A14212"/>
    <w:rsid w:val="00A24184"/>
    <w:rsid w:val="00A265A5"/>
    <w:rsid w:val="00A33152"/>
    <w:rsid w:val="00A34DD5"/>
    <w:rsid w:val="00A4330C"/>
    <w:rsid w:val="00A45FF8"/>
    <w:rsid w:val="00A47BA0"/>
    <w:rsid w:val="00A508AA"/>
    <w:rsid w:val="00A54765"/>
    <w:rsid w:val="00A55FD9"/>
    <w:rsid w:val="00A60830"/>
    <w:rsid w:val="00A62222"/>
    <w:rsid w:val="00A64504"/>
    <w:rsid w:val="00A71C0B"/>
    <w:rsid w:val="00A735A8"/>
    <w:rsid w:val="00A761EC"/>
    <w:rsid w:val="00A80F18"/>
    <w:rsid w:val="00A810BF"/>
    <w:rsid w:val="00A82C96"/>
    <w:rsid w:val="00A835C0"/>
    <w:rsid w:val="00A83A4D"/>
    <w:rsid w:val="00A84B3A"/>
    <w:rsid w:val="00A86ECD"/>
    <w:rsid w:val="00A878A1"/>
    <w:rsid w:val="00A918E6"/>
    <w:rsid w:val="00AA15D0"/>
    <w:rsid w:val="00AA6DF3"/>
    <w:rsid w:val="00AB0A97"/>
    <w:rsid w:val="00AB25CC"/>
    <w:rsid w:val="00AC1B0C"/>
    <w:rsid w:val="00AC3635"/>
    <w:rsid w:val="00AC4312"/>
    <w:rsid w:val="00AC6589"/>
    <w:rsid w:val="00AC73DD"/>
    <w:rsid w:val="00AD04CA"/>
    <w:rsid w:val="00AE1D6D"/>
    <w:rsid w:val="00AE42E9"/>
    <w:rsid w:val="00AE5250"/>
    <w:rsid w:val="00AF0D16"/>
    <w:rsid w:val="00AF14F3"/>
    <w:rsid w:val="00AF342D"/>
    <w:rsid w:val="00AF3CA3"/>
    <w:rsid w:val="00AF7803"/>
    <w:rsid w:val="00B01E6B"/>
    <w:rsid w:val="00B025AA"/>
    <w:rsid w:val="00B10109"/>
    <w:rsid w:val="00B10923"/>
    <w:rsid w:val="00B13059"/>
    <w:rsid w:val="00B13D61"/>
    <w:rsid w:val="00B1431E"/>
    <w:rsid w:val="00B1476B"/>
    <w:rsid w:val="00B15A86"/>
    <w:rsid w:val="00B2548F"/>
    <w:rsid w:val="00B32543"/>
    <w:rsid w:val="00B34123"/>
    <w:rsid w:val="00B40DD8"/>
    <w:rsid w:val="00B442A1"/>
    <w:rsid w:val="00B44D47"/>
    <w:rsid w:val="00B50625"/>
    <w:rsid w:val="00B558D0"/>
    <w:rsid w:val="00B63608"/>
    <w:rsid w:val="00B65DF6"/>
    <w:rsid w:val="00B71F6E"/>
    <w:rsid w:val="00B71FEE"/>
    <w:rsid w:val="00B72348"/>
    <w:rsid w:val="00B73BA7"/>
    <w:rsid w:val="00B762F6"/>
    <w:rsid w:val="00B870A6"/>
    <w:rsid w:val="00B90D24"/>
    <w:rsid w:val="00B93D53"/>
    <w:rsid w:val="00BA3568"/>
    <w:rsid w:val="00BA714E"/>
    <w:rsid w:val="00BB08FB"/>
    <w:rsid w:val="00BB423F"/>
    <w:rsid w:val="00BC3F23"/>
    <w:rsid w:val="00BC68A5"/>
    <w:rsid w:val="00BC7CA3"/>
    <w:rsid w:val="00BD5B4C"/>
    <w:rsid w:val="00BD6599"/>
    <w:rsid w:val="00BD69F8"/>
    <w:rsid w:val="00BE49DC"/>
    <w:rsid w:val="00BE7DB4"/>
    <w:rsid w:val="00BF78BF"/>
    <w:rsid w:val="00C101A2"/>
    <w:rsid w:val="00C175D5"/>
    <w:rsid w:val="00C17951"/>
    <w:rsid w:val="00C17EE2"/>
    <w:rsid w:val="00C22897"/>
    <w:rsid w:val="00C25A57"/>
    <w:rsid w:val="00C25C05"/>
    <w:rsid w:val="00C26298"/>
    <w:rsid w:val="00C413C8"/>
    <w:rsid w:val="00C413FF"/>
    <w:rsid w:val="00C425AF"/>
    <w:rsid w:val="00C46F9C"/>
    <w:rsid w:val="00C47558"/>
    <w:rsid w:val="00C50853"/>
    <w:rsid w:val="00C53FDF"/>
    <w:rsid w:val="00C544CD"/>
    <w:rsid w:val="00C55E42"/>
    <w:rsid w:val="00C568F4"/>
    <w:rsid w:val="00C574B5"/>
    <w:rsid w:val="00C60D0B"/>
    <w:rsid w:val="00C63C47"/>
    <w:rsid w:val="00C651C1"/>
    <w:rsid w:val="00C70528"/>
    <w:rsid w:val="00C7074E"/>
    <w:rsid w:val="00C70E97"/>
    <w:rsid w:val="00C918CD"/>
    <w:rsid w:val="00C923EB"/>
    <w:rsid w:val="00C965B9"/>
    <w:rsid w:val="00CA47FA"/>
    <w:rsid w:val="00CB04CB"/>
    <w:rsid w:val="00CB21B5"/>
    <w:rsid w:val="00CB25F7"/>
    <w:rsid w:val="00CB28A1"/>
    <w:rsid w:val="00CB49E1"/>
    <w:rsid w:val="00CC0CBE"/>
    <w:rsid w:val="00CC22CD"/>
    <w:rsid w:val="00CC380D"/>
    <w:rsid w:val="00CC6AE3"/>
    <w:rsid w:val="00CE0F0C"/>
    <w:rsid w:val="00CE7E55"/>
    <w:rsid w:val="00CF0831"/>
    <w:rsid w:val="00CF09F5"/>
    <w:rsid w:val="00CF20C3"/>
    <w:rsid w:val="00CF6BC9"/>
    <w:rsid w:val="00D01278"/>
    <w:rsid w:val="00D01701"/>
    <w:rsid w:val="00D142D9"/>
    <w:rsid w:val="00D156FA"/>
    <w:rsid w:val="00D17D23"/>
    <w:rsid w:val="00D205F7"/>
    <w:rsid w:val="00D22CE7"/>
    <w:rsid w:val="00D27FDA"/>
    <w:rsid w:val="00D30CA6"/>
    <w:rsid w:val="00D357B5"/>
    <w:rsid w:val="00D44C1A"/>
    <w:rsid w:val="00D459CF"/>
    <w:rsid w:val="00D51B1A"/>
    <w:rsid w:val="00D53B8C"/>
    <w:rsid w:val="00D53CC6"/>
    <w:rsid w:val="00D54636"/>
    <w:rsid w:val="00D554F5"/>
    <w:rsid w:val="00D61884"/>
    <w:rsid w:val="00D66174"/>
    <w:rsid w:val="00D67D06"/>
    <w:rsid w:val="00D72140"/>
    <w:rsid w:val="00D726E3"/>
    <w:rsid w:val="00D73B70"/>
    <w:rsid w:val="00D73C67"/>
    <w:rsid w:val="00D73F14"/>
    <w:rsid w:val="00D7606D"/>
    <w:rsid w:val="00D800F3"/>
    <w:rsid w:val="00D83476"/>
    <w:rsid w:val="00D917E2"/>
    <w:rsid w:val="00D93ED3"/>
    <w:rsid w:val="00D94E5C"/>
    <w:rsid w:val="00D96D97"/>
    <w:rsid w:val="00D96FD2"/>
    <w:rsid w:val="00DB34AD"/>
    <w:rsid w:val="00DB3571"/>
    <w:rsid w:val="00DC68F5"/>
    <w:rsid w:val="00DC6FE0"/>
    <w:rsid w:val="00DC753C"/>
    <w:rsid w:val="00DD098A"/>
    <w:rsid w:val="00DD26E9"/>
    <w:rsid w:val="00DD4441"/>
    <w:rsid w:val="00DD5BF6"/>
    <w:rsid w:val="00DD697E"/>
    <w:rsid w:val="00DD6BFD"/>
    <w:rsid w:val="00DE5A4A"/>
    <w:rsid w:val="00DE6B2B"/>
    <w:rsid w:val="00DF1EA5"/>
    <w:rsid w:val="00DF370E"/>
    <w:rsid w:val="00DF75A5"/>
    <w:rsid w:val="00E0123D"/>
    <w:rsid w:val="00E05000"/>
    <w:rsid w:val="00E1449C"/>
    <w:rsid w:val="00E323E1"/>
    <w:rsid w:val="00E346D5"/>
    <w:rsid w:val="00E40D55"/>
    <w:rsid w:val="00E41E61"/>
    <w:rsid w:val="00E42949"/>
    <w:rsid w:val="00E609A9"/>
    <w:rsid w:val="00E61BEB"/>
    <w:rsid w:val="00E628B6"/>
    <w:rsid w:val="00E63843"/>
    <w:rsid w:val="00E638A8"/>
    <w:rsid w:val="00E649B6"/>
    <w:rsid w:val="00E6663F"/>
    <w:rsid w:val="00E66CDA"/>
    <w:rsid w:val="00E67CD5"/>
    <w:rsid w:val="00E74BD3"/>
    <w:rsid w:val="00E7667B"/>
    <w:rsid w:val="00E84A1C"/>
    <w:rsid w:val="00E86A88"/>
    <w:rsid w:val="00E86AED"/>
    <w:rsid w:val="00E87A95"/>
    <w:rsid w:val="00E87EBE"/>
    <w:rsid w:val="00E90C0F"/>
    <w:rsid w:val="00E919AE"/>
    <w:rsid w:val="00E94F60"/>
    <w:rsid w:val="00E9629B"/>
    <w:rsid w:val="00EA1728"/>
    <w:rsid w:val="00EA2D8A"/>
    <w:rsid w:val="00EA3EBD"/>
    <w:rsid w:val="00EA54DC"/>
    <w:rsid w:val="00EA6302"/>
    <w:rsid w:val="00EB0BF0"/>
    <w:rsid w:val="00EB3770"/>
    <w:rsid w:val="00EB55E3"/>
    <w:rsid w:val="00EC091C"/>
    <w:rsid w:val="00EC1190"/>
    <w:rsid w:val="00EC1422"/>
    <w:rsid w:val="00EC1A6E"/>
    <w:rsid w:val="00ED20F8"/>
    <w:rsid w:val="00ED2B7B"/>
    <w:rsid w:val="00ED37F0"/>
    <w:rsid w:val="00ED4E28"/>
    <w:rsid w:val="00ED5033"/>
    <w:rsid w:val="00ED6498"/>
    <w:rsid w:val="00EF0C29"/>
    <w:rsid w:val="00EF10EF"/>
    <w:rsid w:val="00EF50A3"/>
    <w:rsid w:val="00EF7493"/>
    <w:rsid w:val="00F027BD"/>
    <w:rsid w:val="00F04053"/>
    <w:rsid w:val="00F11D2A"/>
    <w:rsid w:val="00F14B59"/>
    <w:rsid w:val="00F2225D"/>
    <w:rsid w:val="00F22BBD"/>
    <w:rsid w:val="00F235F3"/>
    <w:rsid w:val="00F36D70"/>
    <w:rsid w:val="00F37D06"/>
    <w:rsid w:val="00F455D0"/>
    <w:rsid w:val="00F46205"/>
    <w:rsid w:val="00F54C5B"/>
    <w:rsid w:val="00F569BF"/>
    <w:rsid w:val="00F57676"/>
    <w:rsid w:val="00F60317"/>
    <w:rsid w:val="00F628C8"/>
    <w:rsid w:val="00F64A64"/>
    <w:rsid w:val="00F70134"/>
    <w:rsid w:val="00F7325F"/>
    <w:rsid w:val="00F80ABF"/>
    <w:rsid w:val="00F900CA"/>
    <w:rsid w:val="00F9181F"/>
    <w:rsid w:val="00F93AB7"/>
    <w:rsid w:val="00F96ED9"/>
    <w:rsid w:val="00F97EEE"/>
    <w:rsid w:val="00FA2DEA"/>
    <w:rsid w:val="00FA5ABC"/>
    <w:rsid w:val="00FA5D7C"/>
    <w:rsid w:val="00FA71B5"/>
    <w:rsid w:val="00FB2AD4"/>
    <w:rsid w:val="00FB4E19"/>
    <w:rsid w:val="00FB5335"/>
    <w:rsid w:val="00FC019B"/>
    <w:rsid w:val="00FC1246"/>
    <w:rsid w:val="00FC1B8E"/>
    <w:rsid w:val="00FC57CB"/>
    <w:rsid w:val="00FD1D08"/>
    <w:rsid w:val="00FD2D57"/>
    <w:rsid w:val="00FD3E13"/>
    <w:rsid w:val="00FD3ECE"/>
    <w:rsid w:val="00FE2789"/>
    <w:rsid w:val="00FE5B22"/>
    <w:rsid w:val="00FF0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22CF"/>
  <w15:chartTrackingRefBased/>
  <w15:docId w15:val="{1402B3C0-D701-4BEA-B4FC-9F0015100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D26E9"/>
    <w:pPr>
      <w:widowControl w:val="0"/>
      <w:adjustRightInd w:val="0"/>
      <w:ind w:firstLineChars="200" w:firstLine="200"/>
      <w:jc w:val="both"/>
      <w:textAlignment w:val="baseline"/>
    </w:pPr>
    <w:rPr>
      <w:rFonts w:ascii="Times New Roman" w:eastAsia="宋体" w:hAnsi="Times New Roman" w:cs="Times New Roman"/>
      <w:color w:val="000000"/>
      <w:kern w:val="0"/>
      <w:sz w:val="24"/>
      <w:szCs w:val="24"/>
    </w:rPr>
  </w:style>
  <w:style w:type="paragraph" w:styleId="1">
    <w:name w:val="heading 1"/>
    <w:basedOn w:val="11"/>
    <w:next w:val="a1"/>
    <w:link w:val="12"/>
    <w:qFormat/>
    <w:rsid w:val="003279CC"/>
    <w:pPr>
      <w:numPr>
        <w:numId w:val="1"/>
      </w:numPr>
      <w:adjustRightInd/>
      <w:spacing w:before="480" w:line="240" w:lineRule="auto"/>
      <w:ind w:firstLineChars="0"/>
      <w:jc w:val="left"/>
      <w:outlineLvl w:val="0"/>
    </w:pPr>
    <w:rPr>
      <w:b/>
      <w:color w:val="auto"/>
      <w:sz w:val="24"/>
      <w:szCs w:val="32"/>
    </w:rPr>
  </w:style>
  <w:style w:type="paragraph" w:styleId="2">
    <w:name w:val="heading 2"/>
    <w:basedOn w:val="a1"/>
    <w:next w:val="a1"/>
    <w:link w:val="21"/>
    <w:qFormat/>
    <w:rsid w:val="00DD5BF6"/>
    <w:pPr>
      <w:keepNext/>
      <w:widowControl/>
      <w:numPr>
        <w:ilvl w:val="1"/>
        <w:numId w:val="1"/>
      </w:numPr>
      <w:overflowPunct w:val="0"/>
      <w:autoSpaceDE w:val="0"/>
      <w:autoSpaceDN w:val="0"/>
      <w:spacing w:before="480" w:after="120"/>
      <w:ind w:firstLineChars="0"/>
      <w:outlineLvl w:val="1"/>
    </w:pPr>
    <w:rPr>
      <w:rFonts w:ascii="宋体" w:hAnsi="宋体"/>
      <w:b/>
    </w:rPr>
  </w:style>
  <w:style w:type="paragraph" w:styleId="3">
    <w:name w:val="heading 3"/>
    <w:basedOn w:val="a1"/>
    <w:next w:val="a1"/>
    <w:link w:val="30"/>
    <w:qFormat/>
    <w:rsid w:val="003279CC"/>
    <w:pPr>
      <w:keepNext/>
      <w:widowControl/>
      <w:numPr>
        <w:ilvl w:val="2"/>
        <w:numId w:val="1"/>
      </w:numPr>
      <w:overflowPunct w:val="0"/>
      <w:autoSpaceDE w:val="0"/>
      <w:autoSpaceDN w:val="0"/>
      <w:spacing w:before="240" w:after="120"/>
      <w:ind w:firstLineChars="0"/>
      <w:outlineLvl w:val="2"/>
    </w:pPr>
    <w:rPr>
      <w:rFonts w:ascii="黑体"/>
      <w:b/>
      <w:szCs w:val="26"/>
    </w:rPr>
  </w:style>
  <w:style w:type="paragraph" w:styleId="4">
    <w:name w:val="heading 4"/>
    <w:basedOn w:val="a1"/>
    <w:next w:val="a1"/>
    <w:link w:val="41"/>
    <w:qFormat/>
    <w:rsid w:val="0065525A"/>
    <w:pPr>
      <w:widowControl/>
      <w:numPr>
        <w:ilvl w:val="3"/>
        <w:numId w:val="1"/>
      </w:numPr>
      <w:spacing w:before="480" w:after="360"/>
      <w:ind w:firstLineChars="0"/>
      <w:jc w:val="center"/>
      <w:outlineLvl w:val="3"/>
    </w:pPr>
    <w:rPr>
      <w:rFonts w:ascii="Arial" w:eastAsia="黑体" w:hAnsi="Arial" w:cs="Arial"/>
      <w:sz w:val="32"/>
      <w:szCs w:val="32"/>
    </w:rPr>
  </w:style>
  <w:style w:type="paragraph" w:styleId="5">
    <w:name w:val="heading 5"/>
    <w:basedOn w:val="2"/>
    <w:next w:val="a1"/>
    <w:link w:val="50"/>
    <w:unhideWhenUsed/>
    <w:qFormat/>
    <w:rsid w:val="0065525A"/>
    <w:pPr>
      <w:numPr>
        <w:ilvl w:val="4"/>
      </w:numPr>
      <w:outlineLvl w:val="4"/>
    </w:pPr>
  </w:style>
  <w:style w:type="paragraph" w:styleId="6">
    <w:name w:val="heading 6"/>
    <w:basedOn w:val="3"/>
    <w:next w:val="a1"/>
    <w:link w:val="60"/>
    <w:unhideWhenUsed/>
    <w:qFormat/>
    <w:rsid w:val="0065525A"/>
    <w:pPr>
      <w:numPr>
        <w:ilvl w:val="5"/>
      </w:numPr>
      <w:outlineLvl w:val="5"/>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标题 1 字符"/>
    <w:basedOn w:val="a2"/>
    <w:link w:val="1"/>
    <w:rsid w:val="003279CC"/>
    <w:rPr>
      <w:rFonts w:ascii="Arial" w:eastAsia="宋体" w:hAnsi="Arial" w:cs="Times New Roman"/>
      <w:b/>
      <w:kern w:val="0"/>
      <w:sz w:val="24"/>
      <w:szCs w:val="32"/>
    </w:rPr>
  </w:style>
  <w:style w:type="character" w:customStyle="1" w:styleId="21">
    <w:name w:val="标题 2 字符"/>
    <w:basedOn w:val="a2"/>
    <w:link w:val="2"/>
    <w:rsid w:val="00DD5BF6"/>
    <w:rPr>
      <w:rFonts w:ascii="宋体" w:eastAsia="宋体" w:hAnsi="宋体" w:cs="Times New Roman"/>
      <w:b/>
      <w:color w:val="000000"/>
      <w:kern w:val="0"/>
      <w:sz w:val="24"/>
      <w:szCs w:val="24"/>
    </w:rPr>
  </w:style>
  <w:style w:type="character" w:customStyle="1" w:styleId="30">
    <w:name w:val="标题 3 字符"/>
    <w:basedOn w:val="a2"/>
    <w:link w:val="3"/>
    <w:rsid w:val="003279CC"/>
    <w:rPr>
      <w:rFonts w:ascii="黑体" w:eastAsia="宋体" w:hAnsi="Times New Roman" w:cs="Times New Roman"/>
      <w:b/>
      <w:color w:val="000000"/>
      <w:kern w:val="0"/>
      <w:sz w:val="24"/>
      <w:szCs w:val="26"/>
    </w:rPr>
  </w:style>
  <w:style w:type="character" w:customStyle="1" w:styleId="41">
    <w:name w:val="标题 4 字符"/>
    <w:basedOn w:val="a2"/>
    <w:link w:val="4"/>
    <w:rsid w:val="0065525A"/>
    <w:rPr>
      <w:rFonts w:ascii="Arial" w:eastAsia="黑体" w:hAnsi="Arial" w:cs="Arial"/>
      <w:color w:val="000000"/>
      <w:kern w:val="0"/>
      <w:sz w:val="32"/>
      <w:szCs w:val="32"/>
    </w:rPr>
  </w:style>
  <w:style w:type="character" w:customStyle="1" w:styleId="50">
    <w:name w:val="标题 5 字符"/>
    <w:basedOn w:val="a2"/>
    <w:link w:val="5"/>
    <w:rsid w:val="0065525A"/>
    <w:rPr>
      <w:rFonts w:ascii="黑体" w:eastAsia="黑体" w:hAnsi="Arial" w:cs="Times New Roman"/>
      <w:color w:val="000000"/>
      <w:kern w:val="0"/>
      <w:sz w:val="28"/>
      <w:szCs w:val="24"/>
    </w:rPr>
  </w:style>
  <w:style w:type="character" w:customStyle="1" w:styleId="60">
    <w:name w:val="标题 6 字符"/>
    <w:basedOn w:val="a2"/>
    <w:link w:val="6"/>
    <w:rsid w:val="0065525A"/>
    <w:rPr>
      <w:rFonts w:ascii="黑体" w:eastAsia="黑体" w:hAnsi="Times New Roman" w:cs="Times New Roman"/>
      <w:color w:val="000000"/>
      <w:kern w:val="0"/>
      <w:sz w:val="26"/>
      <w:szCs w:val="26"/>
    </w:rPr>
  </w:style>
  <w:style w:type="numbering" w:customStyle="1" w:styleId="13">
    <w:name w:val="无列表1"/>
    <w:next w:val="a4"/>
    <w:uiPriority w:val="99"/>
    <w:semiHidden/>
    <w:rsid w:val="0065525A"/>
  </w:style>
  <w:style w:type="paragraph" w:customStyle="1" w:styleId="11">
    <w:name w:val="标题1"/>
    <w:basedOn w:val="a5"/>
    <w:rsid w:val="0065525A"/>
    <w:pPr>
      <w:widowControl/>
      <w:spacing w:after="360" w:line="420" w:lineRule="exact"/>
      <w:outlineLvl w:val="9"/>
    </w:pPr>
    <w:rPr>
      <w:rFonts w:cs="Times New Roman"/>
      <w:b w:val="0"/>
      <w:bCs w:val="0"/>
      <w:sz w:val="30"/>
      <w:szCs w:val="20"/>
    </w:rPr>
  </w:style>
  <w:style w:type="paragraph" w:styleId="a5">
    <w:name w:val="Title"/>
    <w:basedOn w:val="a1"/>
    <w:link w:val="a6"/>
    <w:qFormat/>
    <w:rsid w:val="004354C1"/>
    <w:pPr>
      <w:spacing w:before="240" w:after="60"/>
      <w:jc w:val="center"/>
      <w:outlineLvl w:val="0"/>
    </w:pPr>
    <w:rPr>
      <w:rFonts w:cs="Arial"/>
      <w:b/>
      <w:bCs/>
      <w:sz w:val="32"/>
      <w:szCs w:val="32"/>
    </w:rPr>
  </w:style>
  <w:style w:type="character" w:customStyle="1" w:styleId="a6">
    <w:name w:val="标题 字符"/>
    <w:basedOn w:val="a2"/>
    <w:link w:val="a5"/>
    <w:rsid w:val="004354C1"/>
    <w:rPr>
      <w:rFonts w:ascii="Times New Roman" w:eastAsia="宋体" w:hAnsi="Times New Roman" w:cs="Arial"/>
      <w:b/>
      <w:bCs/>
      <w:color w:val="000000"/>
      <w:kern w:val="0"/>
      <w:sz w:val="32"/>
      <w:szCs w:val="32"/>
    </w:rPr>
  </w:style>
  <w:style w:type="paragraph" w:styleId="a7">
    <w:name w:val="header"/>
    <w:basedOn w:val="a1"/>
    <w:link w:val="a8"/>
    <w:uiPriority w:val="99"/>
    <w:rsid w:val="0065525A"/>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2"/>
    <w:link w:val="a7"/>
    <w:uiPriority w:val="99"/>
    <w:rsid w:val="0065525A"/>
    <w:rPr>
      <w:rFonts w:ascii="Times New Roman" w:eastAsia="宋体" w:hAnsi="Times New Roman" w:cs="Times New Roman"/>
      <w:color w:val="000000"/>
      <w:kern w:val="0"/>
      <w:sz w:val="18"/>
      <w:szCs w:val="18"/>
    </w:rPr>
  </w:style>
  <w:style w:type="paragraph" w:styleId="a9">
    <w:name w:val="footer"/>
    <w:basedOn w:val="a1"/>
    <w:link w:val="aa"/>
    <w:uiPriority w:val="99"/>
    <w:rsid w:val="0065525A"/>
    <w:pPr>
      <w:tabs>
        <w:tab w:val="center" w:pos="4153"/>
        <w:tab w:val="right" w:pos="8306"/>
      </w:tabs>
      <w:snapToGrid w:val="0"/>
      <w:jc w:val="left"/>
    </w:pPr>
    <w:rPr>
      <w:sz w:val="18"/>
      <w:szCs w:val="18"/>
    </w:rPr>
  </w:style>
  <w:style w:type="character" w:customStyle="1" w:styleId="aa">
    <w:name w:val="页脚 字符"/>
    <w:basedOn w:val="a2"/>
    <w:link w:val="a9"/>
    <w:uiPriority w:val="99"/>
    <w:rsid w:val="0065525A"/>
    <w:rPr>
      <w:rFonts w:ascii="Times New Roman" w:eastAsia="宋体" w:hAnsi="Times New Roman" w:cs="Times New Roman"/>
      <w:color w:val="000000"/>
      <w:kern w:val="0"/>
      <w:sz w:val="18"/>
      <w:szCs w:val="18"/>
    </w:rPr>
  </w:style>
  <w:style w:type="paragraph" w:customStyle="1" w:styleId="ab">
    <w:name w:val="段落"/>
    <w:basedOn w:val="a1"/>
    <w:rsid w:val="0065525A"/>
    <w:pPr>
      <w:widowControl/>
      <w:spacing w:line="420" w:lineRule="exact"/>
      <w:ind w:firstLine="520"/>
    </w:pPr>
    <w:rPr>
      <w:spacing w:val="10"/>
      <w:szCs w:val="20"/>
    </w:rPr>
  </w:style>
  <w:style w:type="character" w:styleId="ac">
    <w:name w:val="page number"/>
    <w:basedOn w:val="a2"/>
    <w:rsid w:val="0065525A"/>
  </w:style>
  <w:style w:type="character" w:styleId="ad">
    <w:name w:val="Hyperlink"/>
    <w:aliases w:val="超级链接"/>
    <w:uiPriority w:val="99"/>
    <w:rsid w:val="0065525A"/>
    <w:rPr>
      <w:color w:val="0000FF"/>
      <w:u w:val="single"/>
    </w:rPr>
  </w:style>
  <w:style w:type="paragraph" w:styleId="ae">
    <w:name w:val="Normal Indent"/>
    <w:basedOn w:val="a1"/>
    <w:rsid w:val="0065525A"/>
    <w:pPr>
      <w:ind w:firstLine="420"/>
    </w:pPr>
  </w:style>
  <w:style w:type="paragraph" w:customStyle="1" w:styleId="af">
    <w:name w:val="公式"/>
    <w:basedOn w:val="a1"/>
    <w:rsid w:val="0065525A"/>
    <w:pPr>
      <w:spacing w:before="160" w:after="40"/>
    </w:pPr>
  </w:style>
  <w:style w:type="paragraph" w:customStyle="1" w:styleId="af0">
    <w:name w:val="图题"/>
    <w:basedOn w:val="a1"/>
    <w:rsid w:val="0065525A"/>
    <w:pPr>
      <w:spacing w:before="240" w:after="240"/>
      <w:jc w:val="center"/>
    </w:pPr>
    <w:rPr>
      <w:sz w:val="22"/>
    </w:rPr>
  </w:style>
  <w:style w:type="paragraph" w:customStyle="1" w:styleId="af1">
    <w:name w:val="中文表题"/>
    <w:basedOn w:val="a1"/>
    <w:rsid w:val="0065525A"/>
    <w:pPr>
      <w:widowControl/>
      <w:overflowPunct w:val="0"/>
      <w:autoSpaceDE w:val="0"/>
      <w:autoSpaceDN w:val="0"/>
      <w:spacing w:before="120" w:line="380" w:lineRule="exact"/>
      <w:ind w:left="227" w:right="227"/>
    </w:pPr>
    <w:rPr>
      <w:spacing w:val="6"/>
      <w:sz w:val="22"/>
    </w:rPr>
  </w:style>
  <w:style w:type="table" w:styleId="af2">
    <w:name w:val="Table Grid"/>
    <w:basedOn w:val="a3"/>
    <w:uiPriority w:val="39"/>
    <w:rsid w:val="0065525A"/>
    <w:pPr>
      <w:widowControl w:val="0"/>
      <w:adjustRightInd w:val="0"/>
      <w:spacing w:line="420" w:lineRule="atLeast"/>
      <w:ind w:firstLine="522"/>
      <w:textAlignment w:val="baseline"/>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4">
    <w:name w:val="toc 1"/>
    <w:basedOn w:val="a1"/>
    <w:next w:val="a1"/>
    <w:autoRedefine/>
    <w:uiPriority w:val="39"/>
    <w:rsid w:val="0065525A"/>
    <w:pPr>
      <w:tabs>
        <w:tab w:val="right" w:leader="dot" w:pos="8494"/>
      </w:tabs>
      <w:spacing w:before="120" w:line="400" w:lineRule="exact"/>
      <w:jc w:val="left"/>
    </w:pPr>
    <w:rPr>
      <w:rFonts w:ascii="Arial" w:eastAsia="黑体" w:hAnsi="Arial"/>
      <w:bCs/>
    </w:rPr>
  </w:style>
  <w:style w:type="paragraph" w:customStyle="1" w:styleId="15">
    <w:name w:val="标 1"/>
    <w:basedOn w:val="a1"/>
    <w:rsid w:val="0065525A"/>
    <w:pPr>
      <w:widowControl/>
      <w:spacing w:before="240" w:after="360" w:line="420" w:lineRule="exact"/>
      <w:jc w:val="center"/>
    </w:pPr>
    <w:rPr>
      <w:rFonts w:eastAsia="黑体"/>
      <w:sz w:val="30"/>
    </w:rPr>
  </w:style>
  <w:style w:type="paragraph" w:styleId="af3">
    <w:name w:val="Body Text"/>
    <w:basedOn w:val="a1"/>
    <w:link w:val="af4"/>
    <w:rsid w:val="0065525A"/>
    <w:pPr>
      <w:spacing w:after="120"/>
    </w:pPr>
  </w:style>
  <w:style w:type="character" w:customStyle="1" w:styleId="af4">
    <w:name w:val="正文文本 字符"/>
    <w:basedOn w:val="a2"/>
    <w:link w:val="af3"/>
    <w:rsid w:val="0065525A"/>
    <w:rPr>
      <w:rFonts w:ascii="Times New Roman" w:eastAsia="宋体" w:hAnsi="Times New Roman" w:cs="Times New Roman"/>
      <w:color w:val="000000"/>
      <w:kern w:val="0"/>
      <w:sz w:val="24"/>
      <w:szCs w:val="24"/>
    </w:rPr>
  </w:style>
  <w:style w:type="paragraph" w:styleId="af5">
    <w:name w:val="footnote text"/>
    <w:basedOn w:val="a1"/>
    <w:link w:val="af6"/>
    <w:uiPriority w:val="99"/>
    <w:rsid w:val="0065525A"/>
    <w:pPr>
      <w:snapToGrid w:val="0"/>
    </w:pPr>
    <w:rPr>
      <w:sz w:val="18"/>
      <w:szCs w:val="18"/>
    </w:rPr>
  </w:style>
  <w:style w:type="character" w:customStyle="1" w:styleId="af6">
    <w:name w:val="脚注文本 字符"/>
    <w:basedOn w:val="a2"/>
    <w:link w:val="af5"/>
    <w:uiPriority w:val="99"/>
    <w:rsid w:val="0065525A"/>
    <w:rPr>
      <w:rFonts w:ascii="Times New Roman" w:eastAsia="宋体" w:hAnsi="Times New Roman" w:cs="Times New Roman"/>
      <w:color w:val="000000"/>
      <w:kern w:val="0"/>
      <w:sz w:val="18"/>
      <w:szCs w:val="18"/>
    </w:rPr>
  </w:style>
  <w:style w:type="character" w:styleId="af7">
    <w:name w:val="footnote reference"/>
    <w:uiPriority w:val="99"/>
    <w:rsid w:val="0065525A"/>
    <w:rPr>
      <w:vertAlign w:val="superscript"/>
    </w:rPr>
  </w:style>
  <w:style w:type="paragraph" w:customStyle="1" w:styleId="22">
    <w:name w:val="附录2"/>
    <w:basedOn w:val="2"/>
    <w:link w:val="23"/>
    <w:rsid w:val="0065525A"/>
  </w:style>
  <w:style w:type="paragraph" w:customStyle="1" w:styleId="31">
    <w:name w:val="附录3"/>
    <w:basedOn w:val="3"/>
    <w:link w:val="32"/>
    <w:rsid w:val="0065525A"/>
  </w:style>
  <w:style w:type="character" w:customStyle="1" w:styleId="23">
    <w:name w:val="附录2 字符"/>
    <w:basedOn w:val="21"/>
    <w:link w:val="22"/>
    <w:rsid w:val="0065525A"/>
    <w:rPr>
      <w:rFonts w:ascii="黑体" w:eastAsia="黑体" w:hAnsi="Arial" w:cs="Times New Roman"/>
      <w:b/>
      <w:color w:val="000000"/>
      <w:kern w:val="0"/>
      <w:sz w:val="28"/>
      <w:szCs w:val="24"/>
    </w:rPr>
  </w:style>
  <w:style w:type="paragraph" w:customStyle="1" w:styleId="af8">
    <w:name w:val="表题"/>
    <w:basedOn w:val="a1"/>
    <w:link w:val="af9"/>
    <w:qFormat/>
    <w:rsid w:val="007F0942"/>
    <w:pPr>
      <w:spacing w:beforeLines="50" w:before="50" w:afterLines="50" w:after="50"/>
      <w:jc w:val="center"/>
    </w:pPr>
    <w:rPr>
      <w:b/>
      <w:bCs/>
      <w:sz w:val="21"/>
    </w:rPr>
  </w:style>
  <w:style w:type="character" w:customStyle="1" w:styleId="32">
    <w:name w:val="附录3 字符"/>
    <w:basedOn w:val="30"/>
    <w:link w:val="31"/>
    <w:rsid w:val="0065525A"/>
    <w:rPr>
      <w:rFonts w:ascii="黑体" w:eastAsia="黑体" w:hAnsi="Times New Roman" w:cs="Times New Roman"/>
      <w:b/>
      <w:color w:val="000000"/>
      <w:kern w:val="0"/>
      <w:sz w:val="26"/>
      <w:szCs w:val="26"/>
    </w:rPr>
  </w:style>
  <w:style w:type="paragraph" w:customStyle="1" w:styleId="afa">
    <w:name w:val="表格文字"/>
    <w:basedOn w:val="a1"/>
    <w:link w:val="afb"/>
    <w:qFormat/>
    <w:rsid w:val="0065525A"/>
    <w:pPr>
      <w:widowControl/>
      <w:spacing w:before="60" w:after="60"/>
    </w:pPr>
    <w:rPr>
      <w:sz w:val="22"/>
    </w:rPr>
  </w:style>
  <w:style w:type="character" w:customStyle="1" w:styleId="af9">
    <w:name w:val="表题 字符"/>
    <w:link w:val="af8"/>
    <w:rsid w:val="007F0942"/>
    <w:rPr>
      <w:rFonts w:ascii="Times New Roman" w:eastAsia="宋体" w:hAnsi="Times New Roman" w:cs="Times New Roman"/>
      <w:b/>
      <w:bCs/>
      <w:color w:val="000000"/>
      <w:kern w:val="0"/>
      <w:szCs w:val="24"/>
    </w:rPr>
  </w:style>
  <w:style w:type="paragraph" w:customStyle="1" w:styleId="afc">
    <w:name w:val="脚注"/>
    <w:basedOn w:val="a1"/>
    <w:link w:val="afd"/>
    <w:qFormat/>
    <w:rsid w:val="0065525A"/>
    <w:pPr>
      <w:spacing w:line="400" w:lineRule="exact"/>
      <w:ind w:firstLine="520"/>
    </w:pPr>
  </w:style>
  <w:style w:type="character" w:customStyle="1" w:styleId="afb">
    <w:name w:val="表格文字 字符"/>
    <w:link w:val="afa"/>
    <w:rsid w:val="0065525A"/>
    <w:rPr>
      <w:rFonts w:ascii="Times New Roman" w:eastAsia="宋体" w:hAnsi="Times New Roman" w:cs="Times New Roman"/>
      <w:kern w:val="0"/>
      <w:sz w:val="22"/>
    </w:rPr>
  </w:style>
  <w:style w:type="paragraph" w:customStyle="1" w:styleId="16">
    <w:name w:val="脚注1"/>
    <w:basedOn w:val="a1"/>
    <w:link w:val="17"/>
    <w:rsid w:val="0065525A"/>
    <w:pPr>
      <w:spacing w:line="400" w:lineRule="exact"/>
    </w:pPr>
  </w:style>
  <w:style w:type="character" w:customStyle="1" w:styleId="afd">
    <w:name w:val="脚注 字符"/>
    <w:link w:val="afc"/>
    <w:rsid w:val="0065525A"/>
    <w:rPr>
      <w:rFonts w:ascii="Times New Roman" w:eastAsia="宋体" w:hAnsi="Times New Roman" w:cs="Times New Roman"/>
      <w:color w:val="000000"/>
      <w:kern w:val="0"/>
      <w:sz w:val="24"/>
      <w:szCs w:val="24"/>
    </w:rPr>
  </w:style>
  <w:style w:type="paragraph" w:styleId="afe">
    <w:name w:val="List Paragraph"/>
    <w:aliases w:val="脚注2"/>
    <w:basedOn w:val="af5"/>
    <w:uiPriority w:val="34"/>
    <w:qFormat/>
    <w:rsid w:val="0065525A"/>
    <w:pPr>
      <w:ind w:left="270" w:hangingChars="150" w:hanging="270"/>
    </w:pPr>
  </w:style>
  <w:style w:type="character" w:customStyle="1" w:styleId="17">
    <w:name w:val="脚注1 字符"/>
    <w:link w:val="16"/>
    <w:rsid w:val="0065525A"/>
    <w:rPr>
      <w:rFonts w:ascii="Times New Roman" w:eastAsia="宋体" w:hAnsi="Times New Roman" w:cs="Times New Roman"/>
      <w:color w:val="000000"/>
      <w:kern w:val="0"/>
      <w:sz w:val="24"/>
      <w:szCs w:val="24"/>
    </w:rPr>
  </w:style>
  <w:style w:type="paragraph" w:customStyle="1" w:styleId="10">
    <w:name w:val="每节内标题1"/>
    <w:basedOn w:val="a1"/>
    <w:next w:val="3"/>
    <w:link w:val="18"/>
    <w:qFormat/>
    <w:rsid w:val="0065525A"/>
    <w:pPr>
      <w:numPr>
        <w:numId w:val="2"/>
      </w:numPr>
      <w:spacing w:beforeLines="50" w:before="50" w:afterLines="50" w:after="50"/>
    </w:pPr>
    <w:rPr>
      <w:rFonts w:eastAsia="黑体"/>
      <w:b/>
    </w:rPr>
  </w:style>
  <w:style w:type="paragraph" w:customStyle="1" w:styleId="20">
    <w:name w:val="每节内标题2"/>
    <w:basedOn w:val="10"/>
    <w:link w:val="24"/>
    <w:qFormat/>
    <w:rsid w:val="0065525A"/>
    <w:pPr>
      <w:numPr>
        <w:numId w:val="3"/>
      </w:numPr>
      <w:ind w:left="0" w:firstLine="0"/>
    </w:pPr>
  </w:style>
  <w:style w:type="character" w:customStyle="1" w:styleId="18">
    <w:name w:val="每节内标题1 字符"/>
    <w:link w:val="10"/>
    <w:rsid w:val="0065525A"/>
    <w:rPr>
      <w:rFonts w:ascii="Times New Roman" w:eastAsia="黑体" w:hAnsi="Times New Roman" w:cs="Times New Roman"/>
      <w:b/>
      <w:color w:val="000000"/>
      <w:kern w:val="0"/>
      <w:sz w:val="24"/>
      <w:szCs w:val="24"/>
    </w:rPr>
  </w:style>
  <w:style w:type="character" w:customStyle="1" w:styleId="richtext">
    <w:name w:val="richtext"/>
    <w:rsid w:val="0065525A"/>
  </w:style>
  <w:style w:type="character" w:customStyle="1" w:styleId="24">
    <w:name w:val="每节内标题2 字符"/>
    <w:link w:val="20"/>
    <w:rsid w:val="0065525A"/>
    <w:rPr>
      <w:rFonts w:ascii="Times New Roman" w:eastAsia="黑体" w:hAnsi="Times New Roman" w:cs="Times New Roman"/>
      <w:b/>
      <w:color w:val="000000"/>
      <w:kern w:val="0"/>
      <w:sz w:val="24"/>
      <w:szCs w:val="24"/>
    </w:rPr>
  </w:style>
  <w:style w:type="paragraph" w:styleId="aff">
    <w:name w:val="caption"/>
    <w:aliases w:val="图-题注"/>
    <w:basedOn w:val="a1"/>
    <w:next w:val="a1"/>
    <w:uiPriority w:val="35"/>
    <w:unhideWhenUsed/>
    <w:qFormat/>
    <w:rsid w:val="006E4F6D"/>
    <w:pPr>
      <w:jc w:val="center"/>
    </w:pPr>
    <w:rPr>
      <w:b/>
      <w:sz w:val="21"/>
    </w:rPr>
  </w:style>
  <w:style w:type="paragraph" w:customStyle="1" w:styleId="aff0">
    <w:name w:val="参考文献"/>
    <w:basedOn w:val="a1"/>
    <w:link w:val="aff1"/>
    <w:rsid w:val="0065525A"/>
  </w:style>
  <w:style w:type="character" w:customStyle="1" w:styleId="aff1">
    <w:name w:val="参考文献 字符"/>
    <w:link w:val="aff0"/>
    <w:rsid w:val="0065525A"/>
    <w:rPr>
      <w:rFonts w:ascii="Times New Roman" w:eastAsia="宋体" w:hAnsi="Times New Roman" w:cs="Times New Roman"/>
      <w:color w:val="000000"/>
      <w:kern w:val="0"/>
      <w:sz w:val="24"/>
      <w:szCs w:val="24"/>
    </w:rPr>
  </w:style>
  <w:style w:type="paragraph" w:styleId="TOC">
    <w:name w:val="TOC Heading"/>
    <w:basedOn w:val="1"/>
    <w:next w:val="a1"/>
    <w:uiPriority w:val="39"/>
    <w:unhideWhenUsed/>
    <w:qFormat/>
    <w:rsid w:val="0065525A"/>
    <w:pPr>
      <w:keepNext/>
      <w:keepLines/>
      <w:numPr>
        <w:numId w:val="0"/>
      </w:numPr>
      <w:spacing w:before="240" w:after="0" w:line="259" w:lineRule="auto"/>
      <w:textAlignment w:val="auto"/>
      <w:outlineLvl w:val="9"/>
    </w:pPr>
    <w:rPr>
      <w:rFonts w:ascii="等线 Light" w:eastAsia="等线 Light" w:hAnsi="等线 Light"/>
      <w:color w:val="2E74B5"/>
    </w:rPr>
  </w:style>
  <w:style w:type="paragraph" w:styleId="25">
    <w:name w:val="toc 2"/>
    <w:basedOn w:val="a1"/>
    <w:next w:val="a1"/>
    <w:autoRedefine/>
    <w:uiPriority w:val="39"/>
    <w:rsid w:val="0065525A"/>
    <w:pPr>
      <w:spacing w:line="400" w:lineRule="exact"/>
      <w:ind w:leftChars="100" w:left="100"/>
    </w:pPr>
    <w:rPr>
      <w:bCs/>
      <w:szCs w:val="20"/>
    </w:rPr>
  </w:style>
  <w:style w:type="paragraph" w:styleId="33">
    <w:name w:val="toc 3"/>
    <w:basedOn w:val="a1"/>
    <w:next w:val="a1"/>
    <w:autoRedefine/>
    <w:uiPriority w:val="39"/>
    <w:rsid w:val="0065525A"/>
    <w:pPr>
      <w:spacing w:line="400" w:lineRule="exact"/>
      <w:ind w:leftChars="200" w:left="200"/>
    </w:pPr>
    <w:rPr>
      <w:szCs w:val="20"/>
    </w:rPr>
  </w:style>
  <w:style w:type="paragraph" w:styleId="aff2">
    <w:name w:val="Subtitle"/>
    <w:basedOn w:val="a1"/>
    <w:next w:val="a1"/>
    <w:link w:val="aff3"/>
    <w:rsid w:val="0065525A"/>
    <w:pPr>
      <w:spacing w:before="240" w:after="60" w:line="312" w:lineRule="atLeast"/>
      <w:jc w:val="center"/>
      <w:outlineLvl w:val="1"/>
    </w:pPr>
    <w:rPr>
      <w:rFonts w:ascii="等线 Light" w:hAnsi="等线 Light"/>
      <w:b/>
      <w:bCs/>
      <w:kern w:val="28"/>
      <w:sz w:val="32"/>
      <w:szCs w:val="32"/>
    </w:rPr>
  </w:style>
  <w:style w:type="character" w:customStyle="1" w:styleId="aff3">
    <w:name w:val="副标题 字符"/>
    <w:basedOn w:val="a2"/>
    <w:link w:val="aff2"/>
    <w:rsid w:val="0065525A"/>
    <w:rPr>
      <w:rFonts w:ascii="等线 Light" w:eastAsia="宋体" w:hAnsi="等线 Light" w:cs="Times New Roman"/>
      <w:b/>
      <w:bCs/>
      <w:color w:val="000000"/>
      <w:kern w:val="28"/>
      <w:sz w:val="32"/>
      <w:szCs w:val="32"/>
    </w:rPr>
  </w:style>
  <w:style w:type="paragraph" w:styleId="42">
    <w:name w:val="toc 4"/>
    <w:basedOn w:val="a1"/>
    <w:next w:val="a1"/>
    <w:autoRedefine/>
    <w:uiPriority w:val="39"/>
    <w:rsid w:val="0065525A"/>
    <w:pPr>
      <w:snapToGrid w:val="0"/>
      <w:spacing w:before="120" w:line="400" w:lineRule="exact"/>
      <w:jc w:val="left"/>
    </w:pPr>
    <w:rPr>
      <w:rFonts w:ascii="Arial" w:eastAsia="黑体" w:hAnsi="Arial"/>
      <w:szCs w:val="20"/>
    </w:rPr>
  </w:style>
  <w:style w:type="paragraph" w:styleId="51">
    <w:name w:val="toc 5"/>
    <w:basedOn w:val="a1"/>
    <w:next w:val="a1"/>
    <w:autoRedefine/>
    <w:uiPriority w:val="39"/>
    <w:rsid w:val="0065525A"/>
    <w:pPr>
      <w:ind w:left="720"/>
      <w:jc w:val="left"/>
    </w:pPr>
    <w:rPr>
      <w:rFonts w:ascii="等线" w:eastAsia="等线"/>
      <w:sz w:val="20"/>
      <w:szCs w:val="20"/>
    </w:rPr>
  </w:style>
  <w:style w:type="paragraph" w:styleId="61">
    <w:name w:val="toc 6"/>
    <w:basedOn w:val="a1"/>
    <w:next w:val="a1"/>
    <w:autoRedefine/>
    <w:uiPriority w:val="39"/>
    <w:rsid w:val="0065525A"/>
    <w:pPr>
      <w:ind w:left="960"/>
      <w:jc w:val="left"/>
    </w:pPr>
    <w:rPr>
      <w:rFonts w:ascii="等线" w:eastAsia="等线"/>
      <w:sz w:val="20"/>
      <w:szCs w:val="20"/>
    </w:rPr>
  </w:style>
  <w:style w:type="paragraph" w:styleId="7">
    <w:name w:val="toc 7"/>
    <w:basedOn w:val="a1"/>
    <w:next w:val="a1"/>
    <w:autoRedefine/>
    <w:uiPriority w:val="39"/>
    <w:rsid w:val="0065525A"/>
    <w:pPr>
      <w:ind w:left="1200"/>
      <w:jc w:val="left"/>
    </w:pPr>
    <w:rPr>
      <w:rFonts w:ascii="等线" w:eastAsia="等线"/>
      <w:sz w:val="20"/>
      <w:szCs w:val="20"/>
    </w:rPr>
  </w:style>
  <w:style w:type="paragraph" w:styleId="8">
    <w:name w:val="toc 8"/>
    <w:basedOn w:val="a1"/>
    <w:next w:val="a1"/>
    <w:autoRedefine/>
    <w:uiPriority w:val="39"/>
    <w:rsid w:val="0065525A"/>
    <w:pPr>
      <w:ind w:left="1440"/>
      <w:jc w:val="left"/>
    </w:pPr>
    <w:rPr>
      <w:rFonts w:ascii="等线" w:eastAsia="等线"/>
      <w:sz w:val="20"/>
      <w:szCs w:val="20"/>
    </w:rPr>
  </w:style>
  <w:style w:type="paragraph" w:styleId="9">
    <w:name w:val="toc 9"/>
    <w:basedOn w:val="a1"/>
    <w:next w:val="a1"/>
    <w:autoRedefine/>
    <w:uiPriority w:val="39"/>
    <w:rsid w:val="0065525A"/>
    <w:pPr>
      <w:ind w:left="1680"/>
      <w:jc w:val="left"/>
    </w:pPr>
    <w:rPr>
      <w:rFonts w:ascii="等线" w:eastAsia="等线"/>
      <w:sz w:val="20"/>
      <w:szCs w:val="20"/>
    </w:rPr>
  </w:style>
  <w:style w:type="table" w:styleId="aff4">
    <w:name w:val="Table Theme"/>
    <w:basedOn w:val="a3"/>
    <w:rsid w:val="0065525A"/>
    <w:pPr>
      <w:widowControl w:val="0"/>
      <w:adjustRightInd w:val="0"/>
      <w:spacing w:line="400" w:lineRule="atLeast"/>
      <w:ind w:firstLine="522"/>
      <w:textAlignment w:val="baseline"/>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正文引用"/>
    <w:basedOn w:val="a1"/>
    <w:link w:val="aff6"/>
    <w:qFormat/>
    <w:rsid w:val="005C71F1"/>
    <w:rPr>
      <w:rFonts w:ascii="楷体" w:eastAsia="楷体" w:hAnsi="楷体"/>
    </w:rPr>
  </w:style>
  <w:style w:type="character" w:customStyle="1" w:styleId="aff6">
    <w:name w:val="正文引用 字符"/>
    <w:link w:val="aff5"/>
    <w:rsid w:val="005C71F1"/>
    <w:rPr>
      <w:rFonts w:ascii="楷体" w:eastAsia="楷体" w:hAnsi="楷体" w:cs="Times New Roman"/>
      <w:color w:val="000000"/>
      <w:kern w:val="0"/>
      <w:sz w:val="24"/>
      <w:szCs w:val="24"/>
    </w:rPr>
  </w:style>
  <w:style w:type="paragraph" w:styleId="aff7">
    <w:name w:val="Normal (Web)"/>
    <w:basedOn w:val="a1"/>
    <w:uiPriority w:val="99"/>
    <w:unhideWhenUsed/>
    <w:rsid w:val="0065525A"/>
    <w:pPr>
      <w:widowControl/>
      <w:spacing w:before="100" w:beforeAutospacing="1" w:after="100" w:afterAutospacing="1"/>
    </w:pPr>
    <w:rPr>
      <w:rFonts w:ascii="宋体" w:hAnsi="宋体" w:cs="宋体"/>
    </w:rPr>
  </w:style>
  <w:style w:type="paragraph" w:customStyle="1" w:styleId="19">
    <w:name w:val="样式1"/>
    <w:basedOn w:val="4"/>
    <w:link w:val="1a"/>
    <w:rsid w:val="0065525A"/>
    <w:pPr>
      <w:adjustRightInd/>
      <w:spacing w:before="40" w:after="40"/>
      <w:textAlignment w:val="auto"/>
      <w:outlineLvl w:val="0"/>
    </w:pPr>
    <w:rPr>
      <w:rFonts w:ascii="Times New Roman" w:hAnsi="Times New Roman" w:cs="Times New Roman"/>
      <w:noProof/>
      <w:sz w:val="30"/>
      <w:szCs w:val="24"/>
    </w:rPr>
  </w:style>
  <w:style w:type="paragraph" w:customStyle="1" w:styleId="26">
    <w:name w:val="样式2"/>
    <w:basedOn w:val="5"/>
    <w:link w:val="27"/>
    <w:rsid w:val="0065525A"/>
    <w:pPr>
      <w:outlineLvl w:val="1"/>
    </w:pPr>
    <w:rPr>
      <w:b w:val="0"/>
    </w:rPr>
  </w:style>
  <w:style w:type="character" w:customStyle="1" w:styleId="1a">
    <w:name w:val="样式1 字符"/>
    <w:link w:val="19"/>
    <w:rsid w:val="0065525A"/>
    <w:rPr>
      <w:rFonts w:ascii="Times New Roman" w:eastAsia="黑体" w:hAnsi="Times New Roman" w:cs="Times New Roman"/>
      <w:noProof/>
      <w:color w:val="000000"/>
      <w:kern w:val="0"/>
      <w:sz w:val="30"/>
      <w:szCs w:val="24"/>
    </w:rPr>
  </w:style>
  <w:style w:type="paragraph" w:customStyle="1" w:styleId="34">
    <w:name w:val="样式3"/>
    <w:basedOn w:val="6"/>
    <w:link w:val="35"/>
    <w:rsid w:val="0065525A"/>
    <w:pPr>
      <w:outlineLvl w:val="2"/>
    </w:pPr>
    <w:rPr>
      <w:rFonts w:ascii="等线 Light" w:hAnsi="等线 Light"/>
      <w:b w:val="0"/>
    </w:rPr>
  </w:style>
  <w:style w:type="character" w:customStyle="1" w:styleId="27">
    <w:name w:val="样式2 字符"/>
    <w:link w:val="26"/>
    <w:rsid w:val="0065525A"/>
    <w:rPr>
      <w:rFonts w:ascii="黑体" w:eastAsia="黑体" w:hAnsi="Arial" w:cs="Times New Roman"/>
      <w:b/>
      <w:color w:val="000000"/>
      <w:kern w:val="0"/>
      <w:sz w:val="28"/>
      <w:szCs w:val="24"/>
    </w:rPr>
  </w:style>
  <w:style w:type="numbering" w:customStyle="1" w:styleId="40">
    <w:name w:val="样式4"/>
    <w:rsid w:val="0065525A"/>
    <w:pPr>
      <w:numPr>
        <w:numId w:val="4"/>
      </w:numPr>
    </w:pPr>
  </w:style>
  <w:style w:type="character" w:customStyle="1" w:styleId="35">
    <w:name w:val="样式3 字符"/>
    <w:link w:val="34"/>
    <w:rsid w:val="0065525A"/>
    <w:rPr>
      <w:rFonts w:ascii="等线 Light" w:eastAsia="黑体" w:hAnsi="等线 Light" w:cs="Times New Roman"/>
      <w:b/>
      <w:color w:val="000000"/>
      <w:kern w:val="0"/>
      <w:sz w:val="26"/>
      <w:szCs w:val="26"/>
    </w:rPr>
  </w:style>
  <w:style w:type="paragraph" w:customStyle="1" w:styleId="a">
    <w:name w:val="节内标题"/>
    <w:basedOn w:val="a1"/>
    <w:link w:val="aff8"/>
    <w:qFormat/>
    <w:rsid w:val="0065525A"/>
    <w:pPr>
      <w:numPr>
        <w:numId w:val="5"/>
      </w:numPr>
    </w:pPr>
    <w:rPr>
      <w:b/>
    </w:rPr>
  </w:style>
  <w:style w:type="paragraph" w:customStyle="1" w:styleId="a0">
    <w:name w:val="节内大标题"/>
    <w:basedOn w:val="a"/>
    <w:link w:val="aff9"/>
    <w:qFormat/>
    <w:rsid w:val="0045251E"/>
    <w:pPr>
      <w:numPr>
        <w:numId w:val="6"/>
      </w:numPr>
      <w:ind w:left="0" w:firstLineChars="0" w:firstLine="0"/>
    </w:pPr>
  </w:style>
  <w:style w:type="character" w:customStyle="1" w:styleId="aff8">
    <w:name w:val="节内标题 字符"/>
    <w:link w:val="a"/>
    <w:rsid w:val="0065525A"/>
    <w:rPr>
      <w:rFonts w:ascii="Times New Roman" w:eastAsia="宋体" w:hAnsi="Times New Roman" w:cs="Times New Roman"/>
      <w:b/>
      <w:color w:val="000000"/>
      <w:kern w:val="0"/>
      <w:sz w:val="24"/>
      <w:szCs w:val="24"/>
    </w:rPr>
  </w:style>
  <w:style w:type="character" w:styleId="affa">
    <w:name w:val="Strong"/>
    <w:qFormat/>
    <w:rsid w:val="0065525A"/>
    <w:rPr>
      <w:b/>
      <w:bCs/>
    </w:rPr>
  </w:style>
  <w:style w:type="character" w:customStyle="1" w:styleId="aff9">
    <w:name w:val="节内大标题 字符"/>
    <w:basedOn w:val="aff8"/>
    <w:link w:val="a0"/>
    <w:rsid w:val="0045251E"/>
    <w:rPr>
      <w:rFonts w:ascii="Times New Roman" w:eastAsia="宋体" w:hAnsi="Times New Roman" w:cs="Times New Roman"/>
      <w:b/>
      <w:color w:val="000000"/>
      <w:kern w:val="0"/>
      <w:sz w:val="24"/>
      <w:szCs w:val="24"/>
    </w:rPr>
  </w:style>
  <w:style w:type="paragraph" w:customStyle="1" w:styleId="1b">
    <w:name w:val="表格文字1"/>
    <w:basedOn w:val="a1"/>
    <w:link w:val="1c"/>
    <w:qFormat/>
    <w:rsid w:val="0012642C"/>
    <w:pPr>
      <w:spacing w:line="200" w:lineRule="atLeast"/>
      <w:ind w:firstLineChars="0" w:firstLine="0"/>
      <w:jc w:val="center"/>
    </w:pPr>
    <w:rPr>
      <w:sz w:val="18"/>
    </w:rPr>
  </w:style>
  <w:style w:type="table" w:styleId="1d">
    <w:name w:val="Table Classic 1"/>
    <w:basedOn w:val="a3"/>
    <w:rsid w:val="0065525A"/>
    <w:pPr>
      <w:widowControl w:val="0"/>
      <w:adjustRightInd w:val="0"/>
      <w:spacing w:line="400" w:lineRule="atLeast"/>
      <w:ind w:firstLineChars="200" w:firstLine="200"/>
      <w:jc w:val="both"/>
      <w:textAlignment w:val="baseline"/>
    </w:pPr>
    <w:rPr>
      <w:rFonts w:ascii="Times New Roman" w:eastAsia="宋体" w:hAnsi="Times New Roman"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1c">
    <w:name w:val="表格文字1 字符"/>
    <w:link w:val="1b"/>
    <w:rsid w:val="0012642C"/>
    <w:rPr>
      <w:rFonts w:ascii="Times New Roman" w:eastAsia="宋体" w:hAnsi="Times New Roman" w:cs="Times New Roman"/>
      <w:color w:val="000000"/>
      <w:kern w:val="0"/>
      <w:sz w:val="18"/>
      <w:szCs w:val="24"/>
    </w:rPr>
  </w:style>
  <w:style w:type="paragraph" w:customStyle="1" w:styleId="1e">
    <w:name w:val="正文1"/>
    <w:basedOn w:val="a1"/>
    <w:link w:val="1f"/>
    <w:qFormat/>
    <w:rsid w:val="0065525A"/>
    <w:pPr>
      <w:snapToGrid w:val="0"/>
    </w:pPr>
    <w:rPr>
      <w:rFonts w:ascii="等线" w:hAnsi="等线"/>
    </w:rPr>
  </w:style>
  <w:style w:type="character" w:customStyle="1" w:styleId="1f">
    <w:name w:val="正文1 字符"/>
    <w:link w:val="1e"/>
    <w:rsid w:val="0065525A"/>
    <w:rPr>
      <w:rFonts w:ascii="等线" w:eastAsia="宋体" w:hAnsi="等线" w:cs="Times New Roman"/>
      <w:sz w:val="24"/>
      <w:szCs w:val="24"/>
    </w:rPr>
  </w:style>
  <w:style w:type="paragraph" w:styleId="affb">
    <w:name w:val="Balloon Text"/>
    <w:basedOn w:val="a1"/>
    <w:link w:val="affc"/>
    <w:rsid w:val="0065525A"/>
    <w:rPr>
      <w:sz w:val="18"/>
      <w:szCs w:val="18"/>
    </w:rPr>
  </w:style>
  <w:style w:type="character" w:customStyle="1" w:styleId="affc">
    <w:name w:val="批注框文本 字符"/>
    <w:basedOn w:val="a2"/>
    <w:link w:val="affb"/>
    <w:rsid w:val="0065525A"/>
    <w:rPr>
      <w:rFonts w:ascii="Times New Roman" w:eastAsia="宋体" w:hAnsi="Times New Roman" w:cs="Times New Roman"/>
      <w:color w:val="000000"/>
      <w:kern w:val="0"/>
      <w:sz w:val="18"/>
      <w:szCs w:val="18"/>
    </w:rPr>
  </w:style>
  <w:style w:type="paragraph" w:styleId="affd">
    <w:name w:val="table of figures"/>
    <w:basedOn w:val="a1"/>
    <w:next w:val="a1"/>
    <w:uiPriority w:val="99"/>
    <w:rsid w:val="0065525A"/>
    <w:pPr>
      <w:spacing w:line="400" w:lineRule="exact"/>
    </w:pPr>
  </w:style>
  <w:style w:type="paragraph" w:customStyle="1" w:styleId="affe">
    <w:name w:val="正文图"/>
    <w:basedOn w:val="a1"/>
    <w:link w:val="afff"/>
    <w:qFormat/>
    <w:rsid w:val="00D73C67"/>
    <w:pPr>
      <w:keepNext/>
      <w:ind w:firstLineChars="0" w:firstLine="0"/>
      <w:jc w:val="center"/>
    </w:pPr>
    <w:rPr>
      <w:noProof/>
    </w:rPr>
  </w:style>
  <w:style w:type="paragraph" w:styleId="afff0">
    <w:name w:val="Bibliography"/>
    <w:basedOn w:val="a1"/>
    <w:next w:val="a1"/>
    <w:link w:val="afff1"/>
    <w:uiPriority w:val="37"/>
    <w:unhideWhenUsed/>
    <w:rsid w:val="0065525A"/>
    <w:pPr>
      <w:tabs>
        <w:tab w:val="left" w:pos="504"/>
      </w:tabs>
      <w:spacing w:line="240" w:lineRule="atLeast"/>
      <w:ind w:left="504" w:hanging="504"/>
    </w:pPr>
  </w:style>
  <w:style w:type="character" w:customStyle="1" w:styleId="afff">
    <w:name w:val="正文图 字符"/>
    <w:link w:val="affe"/>
    <w:rsid w:val="00D73C67"/>
    <w:rPr>
      <w:rFonts w:ascii="Times New Roman" w:eastAsia="宋体" w:hAnsi="Times New Roman" w:cs="Times New Roman"/>
      <w:noProof/>
      <w:color w:val="000000"/>
      <w:kern w:val="0"/>
      <w:sz w:val="24"/>
      <w:szCs w:val="24"/>
    </w:rPr>
  </w:style>
  <w:style w:type="paragraph" w:customStyle="1" w:styleId="afff2">
    <w:name w:val="文末参考文献"/>
    <w:basedOn w:val="afff0"/>
    <w:link w:val="afff3"/>
    <w:qFormat/>
    <w:rsid w:val="00F36D70"/>
    <w:pPr>
      <w:spacing w:before="60" w:line="320" w:lineRule="exact"/>
      <w:ind w:left="200" w:hangingChars="200" w:hanging="200"/>
    </w:pPr>
    <w:rPr>
      <w:sz w:val="18"/>
    </w:rPr>
  </w:style>
  <w:style w:type="character" w:styleId="afff4">
    <w:name w:val="endnote reference"/>
    <w:rsid w:val="0065525A"/>
    <w:rPr>
      <w:vertAlign w:val="superscript"/>
    </w:rPr>
  </w:style>
  <w:style w:type="character" w:customStyle="1" w:styleId="afff1">
    <w:name w:val="书目 字符"/>
    <w:link w:val="afff0"/>
    <w:uiPriority w:val="37"/>
    <w:rsid w:val="0065525A"/>
    <w:rPr>
      <w:rFonts w:ascii="Times New Roman" w:eastAsia="宋体" w:hAnsi="Times New Roman" w:cs="Times New Roman"/>
      <w:color w:val="000000"/>
      <w:kern w:val="0"/>
      <w:sz w:val="24"/>
      <w:szCs w:val="24"/>
    </w:rPr>
  </w:style>
  <w:style w:type="character" w:customStyle="1" w:styleId="afff3">
    <w:name w:val="文末参考文献 字符"/>
    <w:link w:val="afff2"/>
    <w:rsid w:val="00F36D70"/>
    <w:rPr>
      <w:rFonts w:ascii="Times New Roman" w:eastAsia="宋体" w:hAnsi="Times New Roman" w:cs="Times New Roman"/>
      <w:color w:val="000000"/>
      <w:kern w:val="0"/>
      <w:sz w:val="18"/>
      <w:szCs w:val="24"/>
    </w:rPr>
  </w:style>
  <w:style w:type="paragraph" w:customStyle="1" w:styleId="-">
    <w:name w:val="表格文字-窄"/>
    <w:basedOn w:val="1b"/>
    <w:link w:val="-0"/>
    <w:qFormat/>
    <w:rsid w:val="0065525A"/>
    <w:rPr>
      <w:sz w:val="21"/>
    </w:rPr>
  </w:style>
  <w:style w:type="paragraph" w:customStyle="1" w:styleId="afff5">
    <w:name w:val="表格注释"/>
    <w:basedOn w:val="a1"/>
    <w:link w:val="afff6"/>
    <w:qFormat/>
    <w:rsid w:val="006E4F6D"/>
    <w:pPr>
      <w:spacing w:before="120" w:after="240"/>
      <w:ind w:firstLineChars="0" w:firstLine="0"/>
      <w:jc w:val="left"/>
    </w:pPr>
    <w:rPr>
      <w:sz w:val="18"/>
      <w:szCs w:val="21"/>
    </w:rPr>
  </w:style>
  <w:style w:type="character" w:customStyle="1" w:styleId="-0">
    <w:name w:val="表格文字-窄 字符"/>
    <w:link w:val="-"/>
    <w:rsid w:val="0065525A"/>
    <w:rPr>
      <w:rFonts w:ascii="Times New Roman" w:eastAsia="宋体" w:hAnsi="Times New Roman" w:cs="Times New Roman"/>
      <w:color w:val="000000"/>
      <w:kern w:val="0"/>
      <w:szCs w:val="24"/>
    </w:rPr>
  </w:style>
  <w:style w:type="character" w:customStyle="1" w:styleId="afff6">
    <w:name w:val="表格注释 字符"/>
    <w:link w:val="afff5"/>
    <w:rsid w:val="006E4F6D"/>
    <w:rPr>
      <w:rFonts w:ascii="Times New Roman" w:eastAsia="宋体" w:hAnsi="Times New Roman" w:cs="Times New Roman"/>
      <w:color w:val="000000"/>
      <w:kern w:val="0"/>
      <w:sz w:val="18"/>
      <w:szCs w:val="21"/>
    </w:rPr>
  </w:style>
  <w:style w:type="paragraph" w:styleId="afff7">
    <w:name w:val="Intense Quote"/>
    <w:basedOn w:val="a1"/>
    <w:next w:val="a1"/>
    <w:link w:val="afff8"/>
    <w:uiPriority w:val="30"/>
    <w:qFormat/>
    <w:rsid w:val="00C965B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f8">
    <w:name w:val="明显引用 字符"/>
    <w:basedOn w:val="a2"/>
    <w:link w:val="afff7"/>
    <w:uiPriority w:val="30"/>
    <w:rsid w:val="00C965B9"/>
    <w:rPr>
      <w:rFonts w:ascii="Times New Roman" w:eastAsia="宋体" w:hAnsi="Times New Roman" w:cs="Times New Roman"/>
      <w:i/>
      <w:iCs/>
      <w:color w:val="4F81BD" w:themeColor="accent1"/>
      <w:kern w:val="0"/>
      <w:sz w:val="24"/>
      <w:szCs w:val="24"/>
    </w:rPr>
  </w:style>
  <w:style w:type="character" w:styleId="afff9">
    <w:name w:val="Book Title"/>
    <w:basedOn w:val="a2"/>
    <w:uiPriority w:val="33"/>
    <w:qFormat/>
    <w:rsid w:val="003279CC"/>
    <w:rPr>
      <w:rFonts w:eastAsia="宋体"/>
      <w:b/>
      <w:bCs/>
      <w:i w:val="0"/>
      <w:iCs/>
      <w:spacing w:val="5"/>
      <w:sz w:val="18"/>
    </w:rPr>
  </w:style>
  <w:style w:type="paragraph" w:styleId="afffa">
    <w:name w:val="endnote text"/>
    <w:basedOn w:val="a1"/>
    <w:link w:val="afffb"/>
    <w:uiPriority w:val="99"/>
    <w:semiHidden/>
    <w:unhideWhenUsed/>
    <w:rsid w:val="00AA15D0"/>
    <w:pPr>
      <w:snapToGrid w:val="0"/>
      <w:jc w:val="left"/>
    </w:pPr>
  </w:style>
  <w:style w:type="character" w:customStyle="1" w:styleId="afffb">
    <w:name w:val="尾注文本 字符"/>
    <w:basedOn w:val="a2"/>
    <w:link w:val="afffa"/>
    <w:uiPriority w:val="99"/>
    <w:semiHidden/>
    <w:rsid w:val="00AA15D0"/>
    <w:rPr>
      <w:rFonts w:ascii="Times New Roman" w:eastAsia="宋体" w:hAnsi="Times New Roman" w:cs="Times New Roman"/>
      <w:color w:val="000000"/>
      <w:kern w:val="0"/>
      <w:sz w:val="24"/>
      <w:szCs w:val="24"/>
    </w:rPr>
  </w:style>
  <w:style w:type="paragraph" w:customStyle="1" w:styleId="28">
    <w:name w:val="标题2"/>
    <w:basedOn w:val="a5"/>
    <w:rsid w:val="007F0942"/>
    <w:pPr>
      <w:widowControl/>
      <w:spacing w:after="360" w:line="420" w:lineRule="exact"/>
      <w:ind w:firstLineChars="0" w:firstLine="0"/>
      <w:outlineLvl w:val="9"/>
    </w:pPr>
    <w:rPr>
      <w:rFonts w:ascii="Arial" w:hAnsi="Arial" w:cs="Times New Roman"/>
      <w:b w:val="0"/>
      <w:bCs w:val="0"/>
      <w:sz w:val="30"/>
      <w:szCs w:val="20"/>
    </w:rPr>
  </w:style>
  <w:style w:type="paragraph" w:styleId="afffc">
    <w:name w:val="Revision"/>
    <w:hidden/>
    <w:uiPriority w:val="99"/>
    <w:semiHidden/>
    <w:rsid w:val="00006110"/>
    <w:rPr>
      <w:rFonts w:ascii="Times New Roman" w:eastAsia="宋体" w:hAnsi="Times New Roman" w:cs="Times New Roman"/>
      <w:color w:val="000000"/>
      <w:kern w:val="0"/>
      <w:sz w:val="24"/>
      <w:szCs w:val="24"/>
    </w:rPr>
  </w:style>
  <w:style w:type="character" w:styleId="afffd">
    <w:name w:val="annotation reference"/>
    <w:basedOn w:val="a2"/>
    <w:uiPriority w:val="99"/>
    <w:semiHidden/>
    <w:unhideWhenUsed/>
    <w:rsid w:val="00AC1B0C"/>
    <w:rPr>
      <w:sz w:val="21"/>
      <w:szCs w:val="21"/>
    </w:rPr>
  </w:style>
  <w:style w:type="paragraph" w:styleId="afffe">
    <w:name w:val="annotation text"/>
    <w:basedOn w:val="a1"/>
    <w:link w:val="affff"/>
    <w:uiPriority w:val="99"/>
    <w:semiHidden/>
    <w:unhideWhenUsed/>
    <w:rsid w:val="00AC1B0C"/>
    <w:pPr>
      <w:jc w:val="left"/>
    </w:pPr>
  </w:style>
  <w:style w:type="character" w:customStyle="1" w:styleId="affff">
    <w:name w:val="批注文字 字符"/>
    <w:basedOn w:val="a2"/>
    <w:link w:val="afffe"/>
    <w:uiPriority w:val="99"/>
    <w:semiHidden/>
    <w:rsid w:val="00AC1B0C"/>
    <w:rPr>
      <w:rFonts w:ascii="Times New Roman" w:eastAsia="宋体" w:hAnsi="Times New Roman" w:cs="Times New Roman"/>
      <w:color w:val="000000"/>
      <w:kern w:val="0"/>
      <w:sz w:val="24"/>
      <w:szCs w:val="24"/>
    </w:rPr>
  </w:style>
  <w:style w:type="paragraph" w:styleId="affff0">
    <w:name w:val="annotation subject"/>
    <w:basedOn w:val="afffe"/>
    <w:next w:val="afffe"/>
    <w:link w:val="affff1"/>
    <w:uiPriority w:val="99"/>
    <w:semiHidden/>
    <w:unhideWhenUsed/>
    <w:rsid w:val="00AC1B0C"/>
    <w:rPr>
      <w:b/>
      <w:bCs/>
    </w:rPr>
  </w:style>
  <w:style w:type="character" w:customStyle="1" w:styleId="affff1">
    <w:name w:val="批注主题 字符"/>
    <w:basedOn w:val="affff"/>
    <w:link w:val="affff0"/>
    <w:uiPriority w:val="99"/>
    <w:semiHidden/>
    <w:rsid w:val="00AC1B0C"/>
    <w:rPr>
      <w:rFonts w:ascii="Times New Roman" w:eastAsia="宋体" w:hAnsi="Times New Roman" w:cs="Times New Roman"/>
      <w:b/>
      <w:b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238">
      <w:bodyDiv w:val="1"/>
      <w:marLeft w:val="0"/>
      <w:marRight w:val="0"/>
      <w:marTop w:val="0"/>
      <w:marBottom w:val="0"/>
      <w:divBdr>
        <w:top w:val="none" w:sz="0" w:space="0" w:color="auto"/>
        <w:left w:val="none" w:sz="0" w:space="0" w:color="auto"/>
        <w:bottom w:val="none" w:sz="0" w:space="0" w:color="auto"/>
        <w:right w:val="none" w:sz="0" w:space="0" w:color="auto"/>
      </w:divBdr>
      <w:divsChild>
        <w:div w:id="31855830">
          <w:marLeft w:val="0"/>
          <w:marRight w:val="0"/>
          <w:marTop w:val="0"/>
          <w:marBottom w:val="0"/>
          <w:divBdr>
            <w:top w:val="none" w:sz="0" w:space="0" w:color="auto"/>
            <w:left w:val="none" w:sz="0" w:space="0" w:color="auto"/>
            <w:bottom w:val="none" w:sz="0" w:space="0" w:color="auto"/>
            <w:right w:val="none" w:sz="0" w:space="0" w:color="auto"/>
          </w:divBdr>
        </w:div>
      </w:divsChild>
    </w:div>
    <w:div w:id="104077125">
      <w:bodyDiv w:val="1"/>
      <w:marLeft w:val="0"/>
      <w:marRight w:val="0"/>
      <w:marTop w:val="0"/>
      <w:marBottom w:val="0"/>
      <w:divBdr>
        <w:top w:val="none" w:sz="0" w:space="0" w:color="auto"/>
        <w:left w:val="none" w:sz="0" w:space="0" w:color="auto"/>
        <w:bottom w:val="none" w:sz="0" w:space="0" w:color="auto"/>
        <w:right w:val="none" w:sz="0" w:space="0" w:color="auto"/>
      </w:divBdr>
      <w:divsChild>
        <w:div w:id="254094476">
          <w:marLeft w:val="0"/>
          <w:marRight w:val="0"/>
          <w:marTop w:val="0"/>
          <w:marBottom w:val="0"/>
          <w:divBdr>
            <w:top w:val="none" w:sz="0" w:space="0" w:color="auto"/>
            <w:left w:val="none" w:sz="0" w:space="0" w:color="auto"/>
            <w:bottom w:val="none" w:sz="0" w:space="0" w:color="auto"/>
            <w:right w:val="none" w:sz="0" w:space="0" w:color="auto"/>
          </w:divBdr>
        </w:div>
      </w:divsChild>
    </w:div>
    <w:div w:id="187524819">
      <w:bodyDiv w:val="1"/>
      <w:marLeft w:val="0"/>
      <w:marRight w:val="0"/>
      <w:marTop w:val="0"/>
      <w:marBottom w:val="0"/>
      <w:divBdr>
        <w:top w:val="none" w:sz="0" w:space="0" w:color="auto"/>
        <w:left w:val="none" w:sz="0" w:space="0" w:color="auto"/>
        <w:bottom w:val="none" w:sz="0" w:space="0" w:color="auto"/>
        <w:right w:val="none" w:sz="0" w:space="0" w:color="auto"/>
      </w:divBdr>
      <w:divsChild>
        <w:div w:id="708409607">
          <w:marLeft w:val="0"/>
          <w:marRight w:val="0"/>
          <w:marTop w:val="0"/>
          <w:marBottom w:val="0"/>
          <w:divBdr>
            <w:top w:val="none" w:sz="0" w:space="0" w:color="auto"/>
            <w:left w:val="none" w:sz="0" w:space="0" w:color="auto"/>
            <w:bottom w:val="none" w:sz="0" w:space="0" w:color="auto"/>
            <w:right w:val="none" w:sz="0" w:space="0" w:color="auto"/>
          </w:divBdr>
        </w:div>
        <w:div w:id="546648825">
          <w:marLeft w:val="0"/>
          <w:marRight w:val="0"/>
          <w:marTop w:val="0"/>
          <w:marBottom w:val="0"/>
          <w:divBdr>
            <w:top w:val="none" w:sz="0" w:space="0" w:color="auto"/>
            <w:left w:val="none" w:sz="0" w:space="0" w:color="auto"/>
            <w:bottom w:val="none" w:sz="0" w:space="0" w:color="auto"/>
            <w:right w:val="none" w:sz="0" w:space="0" w:color="auto"/>
          </w:divBdr>
        </w:div>
      </w:divsChild>
    </w:div>
    <w:div w:id="445006924">
      <w:bodyDiv w:val="1"/>
      <w:marLeft w:val="0"/>
      <w:marRight w:val="0"/>
      <w:marTop w:val="0"/>
      <w:marBottom w:val="0"/>
      <w:divBdr>
        <w:top w:val="none" w:sz="0" w:space="0" w:color="auto"/>
        <w:left w:val="none" w:sz="0" w:space="0" w:color="auto"/>
        <w:bottom w:val="none" w:sz="0" w:space="0" w:color="auto"/>
        <w:right w:val="none" w:sz="0" w:space="0" w:color="auto"/>
      </w:divBdr>
    </w:div>
    <w:div w:id="472335531">
      <w:bodyDiv w:val="1"/>
      <w:marLeft w:val="0"/>
      <w:marRight w:val="0"/>
      <w:marTop w:val="0"/>
      <w:marBottom w:val="0"/>
      <w:divBdr>
        <w:top w:val="none" w:sz="0" w:space="0" w:color="auto"/>
        <w:left w:val="none" w:sz="0" w:space="0" w:color="auto"/>
        <w:bottom w:val="none" w:sz="0" w:space="0" w:color="auto"/>
        <w:right w:val="none" w:sz="0" w:space="0" w:color="auto"/>
      </w:divBdr>
    </w:div>
    <w:div w:id="806120382">
      <w:bodyDiv w:val="1"/>
      <w:marLeft w:val="0"/>
      <w:marRight w:val="0"/>
      <w:marTop w:val="0"/>
      <w:marBottom w:val="0"/>
      <w:divBdr>
        <w:top w:val="none" w:sz="0" w:space="0" w:color="auto"/>
        <w:left w:val="none" w:sz="0" w:space="0" w:color="auto"/>
        <w:bottom w:val="none" w:sz="0" w:space="0" w:color="auto"/>
        <w:right w:val="none" w:sz="0" w:space="0" w:color="auto"/>
      </w:divBdr>
    </w:div>
    <w:div w:id="806553073">
      <w:bodyDiv w:val="1"/>
      <w:marLeft w:val="0"/>
      <w:marRight w:val="0"/>
      <w:marTop w:val="0"/>
      <w:marBottom w:val="0"/>
      <w:divBdr>
        <w:top w:val="none" w:sz="0" w:space="0" w:color="auto"/>
        <w:left w:val="none" w:sz="0" w:space="0" w:color="auto"/>
        <w:bottom w:val="none" w:sz="0" w:space="0" w:color="auto"/>
        <w:right w:val="none" w:sz="0" w:space="0" w:color="auto"/>
      </w:divBdr>
    </w:div>
    <w:div w:id="1229656923">
      <w:bodyDiv w:val="1"/>
      <w:marLeft w:val="0"/>
      <w:marRight w:val="0"/>
      <w:marTop w:val="0"/>
      <w:marBottom w:val="0"/>
      <w:divBdr>
        <w:top w:val="none" w:sz="0" w:space="0" w:color="auto"/>
        <w:left w:val="none" w:sz="0" w:space="0" w:color="auto"/>
        <w:bottom w:val="none" w:sz="0" w:space="0" w:color="auto"/>
        <w:right w:val="none" w:sz="0" w:space="0" w:color="auto"/>
      </w:divBdr>
    </w:div>
    <w:div w:id="1602445021">
      <w:bodyDiv w:val="1"/>
      <w:marLeft w:val="0"/>
      <w:marRight w:val="0"/>
      <w:marTop w:val="0"/>
      <w:marBottom w:val="0"/>
      <w:divBdr>
        <w:top w:val="none" w:sz="0" w:space="0" w:color="auto"/>
        <w:left w:val="none" w:sz="0" w:space="0" w:color="auto"/>
        <w:bottom w:val="none" w:sz="0" w:space="0" w:color="auto"/>
        <w:right w:val="none" w:sz="0" w:space="0" w:color="auto"/>
      </w:divBdr>
    </w:div>
    <w:div w:id="1731073389">
      <w:bodyDiv w:val="1"/>
      <w:marLeft w:val="0"/>
      <w:marRight w:val="0"/>
      <w:marTop w:val="0"/>
      <w:marBottom w:val="0"/>
      <w:divBdr>
        <w:top w:val="none" w:sz="0" w:space="0" w:color="auto"/>
        <w:left w:val="none" w:sz="0" w:space="0" w:color="auto"/>
        <w:bottom w:val="none" w:sz="0" w:space="0" w:color="auto"/>
        <w:right w:val="none" w:sz="0" w:space="0" w:color="auto"/>
      </w:divBdr>
    </w:div>
    <w:div w:id="189982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28" Type="http://schemas.microsoft.com/office/2018/08/relationships/commentsExtensible" Target="commentsExtensi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26446;&#27901;&#36745;%20&#21338;&#22763;&#35770;&#25991;\&#22791;&#20221;&#21306;-&#24212;&#21439;&#26408;&#22612;&#22823;&#35770;&#25991;\&#31532;4&#31456;&#34920;&#2668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单朵斗栱内材广!$B$16</c:f>
              <c:strCache>
                <c:ptCount val="1"/>
                <c:pt idx="0">
                  <c:v>足材高度</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单朵斗栱内材广!$C$15:$F$15</c:f>
              <c:strCache>
                <c:ptCount val="4"/>
                <c:pt idx="0">
                  <c:v>内1跳</c:v>
                </c:pt>
                <c:pt idx="1">
                  <c:v>内2跳</c:v>
                </c:pt>
                <c:pt idx="2">
                  <c:v>内3跳</c:v>
                </c:pt>
                <c:pt idx="3">
                  <c:v>内4跳</c:v>
                </c:pt>
              </c:strCache>
            </c:strRef>
          </c:cat>
          <c:val>
            <c:numRef>
              <c:f>单朵斗栱内材广!$C$16:$F$16</c:f>
              <c:numCache>
                <c:formatCode>General</c:formatCode>
                <c:ptCount val="4"/>
                <c:pt idx="0">
                  <c:v>345.2</c:v>
                </c:pt>
                <c:pt idx="1">
                  <c:v>354.8</c:v>
                </c:pt>
                <c:pt idx="2">
                  <c:v>359.6</c:v>
                </c:pt>
                <c:pt idx="3">
                  <c:v>360.5</c:v>
                </c:pt>
              </c:numCache>
            </c:numRef>
          </c:val>
          <c:smooth val="0"/>
          <c:extLst>
            <c:ext xmlns:c16="http://schemas.microsoft.com/office/drawing/2014/chart" uri="{C3380CC4-5D6E-409C-BE32-E72D297353CC}">
              <c16:uniqueId val="{00000000-2F38-4597-8FED-9AF87097645B}"/>
            </c:ext>
          </c:extLst>
        </c:ser>
        <c:ser>
          <c:idx val="1"/>
          <c:order val="1"/>
          <c:tx>
            <c:strRef>
              <c:f>单朵斗栱内材广!$B$17</c:f>
              <c:strCache>
                <c:ptCount val="1"/>
                <c:pt idx="0">
                  <c:v>单材广</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单朵斗栱内材广!$C$15:$F$15</c:f>
              <c:strCache>
                <c:ptCount val="4"/>
                <c:pt idx="0">
                  <c:v>内1跳</c:v>
                </c:pt>
                <c:pt idx="1">
                  <c:v>内2跳</c:v>
                </c:pt>
                <c:pt idx="2">
                  <c:v>内3跳</c:v>
                </c:pt>
                <c:pt idx="3">
                  <c:v>内4跳</c:v>
                </c:pt>
              </c:strCache>
            </c:strRef>
          </c:cat>
          <c:val>
            <c:numRef>
              <c:f>单朵斗栱内材广!$C$17:$F$17</c:f>
              <c:numCache>
                <c:formatCode>General</c:formatCode>
                <c:ptCount val="4"/>
                <c:pt idx="0">
                  <c:v>234.8</c:v>
                </c:pt>
                <c:pt idx="1">
                  <c:v>245.7</c:v>
                </c:pt>
                <c:pt idx="2">
                  <c:v>247.8</c:v>
                </c:pt>
                <c:pt idx="3">
                  <c:v>246.1</c:v>
                </c:pt>
              </c:numCache>
            </c:numRef>
          </c:val>
          <c:smooth val="0"/>
          <c:extLst>
            <c:ext xmlns:c16="http://schemas.microsoft.com/office/drawing/2014/chart" uri="{C3380CC4-5D6E-409C-BE32-E72D297353CC}">
              <c16:uniqueId val="{00000001-2F38-4597-8FED-9AF87097645B}"/>
            </c:ext>
          </c:extLst>
        </c:ser>
        <c:dLbls>
          <c:dLblPos val="t"/>
          <c:showLegendKey val="0"/>
          <c:showVal val="1"/>
          <c:showCatName val="0"/>
          <c:showSerName val="0"/>
          <c:showPercent val="0"/>
          <c:showBubbleSize val="0"/>
        </c:dLbls>
        <c:marker val="1"/>
        <c:smooth val="0"/>
        <c:axId val="1921143920"/>
        <c:axId val="1921144752"/>
      </c:lineChart>
      <c:catAx>
        <c:axId val="1921143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zh-CN"/>
          </a:p>
        </c:txPr>
        <c:crossAx val="1921144752"/>
        <c:crosses val="autoZero"/>
        <c:auto val="1"/>
        <c:lblAlgn val="ctr"/>
        <c:lblOffset val="100"/>
        <c:noMultiLvlLbl val="0"/>
      </c:catAx>
      <c:valAx>
        <c:axId val="1921144752"/>
        <c:scaling>
          <c:orientation val="minMax"/>
          <c:min val="220"/>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9211439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2E21D-D02E-4496-8D14-40FA1AC6D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890</TotalTime>
  <Pages>15</Pages>
  <Words>2194</Words>
  <Characters>12506</Characters>
  <Application>Microsoft Office Word</Application>
  <DocSecurity>0</DocSecurity>
  <Lines>104</Lines>
  <Paragraphs>29</Paragraphs>
  <ScaleCrop>false</ScaleCrop>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Zehui</dc:creator>
  <cp:keywords/>
  <dc:description/>
  <cp:lastModifiedBy>Li Zehui</cp:lastModifiedBy>
  <cp:revision>9</cp:revision>
  <cp:lastPrinted>2024-08-14T05:57:00Z</cp:lastPrinted>
  <dcterms:created xsi:type="dcterms:W3CDTF">2024-08-28T11:06:00Z</dcterms:created>
  <dcterms:modified xsi:type="dcterms:W3CDTF">2024-08-29T02:15:00Z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id="RVFgJmIj"/&gt;&lt;style id="http://www.zotero.org/styles/china-national-standard-gb-t-7714-2015-numeric" hasBibliography="1" bibliographyStyleHasBeenSet="1"/&gt;&lt;prefs&gt;&lt;pref name="fieldType" value="Field"</vt:lpwstr>
  </property>
  <property fmtid="{D5CDD505-2E9C-101B-9397-08002B2CF9AE}" pid="3" name="ZOTERO_PREF_2">
    <vt:lpwstr>/&gt;&lt;/prefs&gt;&lt;/data&gt;</vt:lpwstr>
  </property>
</Properties>
</file>